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646" w:rsidRDefault="00006646" w:rsidP="006F2A87">
      <w:pPr>
        <w:rPr>
          <w:b/>
          <w:color w:val="FFFFFF" w:themeColor="background1"/>
        </w:rPr>
      </w:pPr>
    </w:p>
    <w:p w:rsidR="00006646" w:rsidRDefault="00006646" w:rsidP="00006646">
      <w:pPr>
        <w:jc w:val="center"/>
        <w:rPr>
          <w:rFonts w:cs="Arial"/>
          <w:b/>
          <w:sz w:val="40"/>
          <w:szCs w:val="40"/>
        </w:rPr>
      </w:pPr>
    </w:p>
    <w:p w:rsidR="00006646" w:rsidRDefault="00006646" w:rsidP="00006646">
      <w:pPr>
        <w:jc w:val="center"/>
        <w:rPr>
          <w:rFonts w:cs="Arial"/>
          <w:b/>
          <w:sz w:val="40"/>
          <w:szCs w:val="40"/>
        </w:rPr>
      </w:pPr>
    </w:p>
    <w:p w:rsidR="00006646" w:rsidRPr="00006646" w:rsidRDefault="00006646" w:rsidP="00006646">
      <w:pPr>
        <w:jc w:val="center"/>
        <w:rPr>
          <w:rFonts w:cs="Arial"/>
          <w:b/>
          <w:sz w:val="44"/>
          <w:szCs w:val="44"/>
        </w:rPr>
      </w:pPr>
      <w:r w:rsidRPr="00006646">
        <w:rPr>
          <w:rFonts w:cs="Arial"/>
          <w:b/>
          <w:sz w:val="44"/>
          <w:szCs w:val="44"/>
        </w:rPr>
        <w:t>Kulturförderrichtlinien</w:t>
      </w:r>
    </w:p>
    <w:p w:rsidR="00006646" w:rsidRPr="00006646" w:rsidRDefault="00006646" w:rsidP="00006646">
      <w:pPr>
        <w:jc w:val="center"/>
        <w:rPr>
          <w:rFonts w:cs="Arial"/>
          <w:b/>
          <w:sz w:val="44"/>
          <w:szCs w:val="44"/>
        </w:rPr>
      </w:pPr>
    </w:p>
    <w:p w:rsidR="00006646" w:rsidRPr="00006646" w:rsidRDefault="00006646" w:rsidP="00006646">
      <w:pPr>
        <w:jc w:val="center"/>
        <w:rPr>
          <w:rFonts w:cs="Arial"/>
          <w:b/>
          <w:sz w:val="44"/>
          <w:szCs w:val="44"/>
        </w:rPr>
      </w:pPr>
      <w:r w:rsidRPr="00006646">
        <w:rPr>
          <w:rFonts w:cs="Arial"/>
          <w:b/>
          <w:sz w:val="44"/>
          <w:szCs w:val="44"/>
        </w:rPr>
        <w:t>der</w:t>
      </w:r>
    </w:p>
    <w:p w:rsidR="00006646" w:rsidRPr="00006646" w:rsidRDefault="00006646" w:rsidP="00006646">
      <w:pPr>
        <w:jc w:val="center"/>
        <w:rPr>
          <w:rFonts w:cs="Arial"/>
          <w:b/>
          <w:sz w:val="44"/>
          <w:szCs w:val="44"/>
        </w:rPr>
      </w:pPr>
    </w:p>
    <w:p w:rsidR="00006646" w:rsidRPr="00006646" w:rsidRDefault="00006646" w:rsidP="00006646">
      <w:pPr>
        <w:jc w:val="center"/>
        <w:rPr>
          <w:rFonts w:cs="Arial"/>
          <w:b/>
          <w:sz w:val="44"/>
          <w:szCs w:val="44"/>
        </w:rPr>
      </w:pPr>
      <w:r w:rsidRPr="00006646">
        <w:rPr>
          <w:rFonts w:cs="Arial"/>
          <w:b/>
          <w:sz w:val="44"/>
          <w:szCs w:val="44"/>
        </w:rPr>
        <w:t>Stadt Norderstedt</w:t>
      </w:r>
    </w:p>
    <w:p w:rsidR="00006646" w:rsidRPr="00006646" w:rsidRDefault="00006646" w:rsidP="00006646">
      <w:pPr>
        <w:jc w:val="center"/>
        <w:rPr>
          <w:rFonts w:cs="Arial"/>
          <w:b/>
          <w:sz w:val="44"/>
          <w:szCs w:val="44"/>
        </w:rPr>
      </w:pPr>
    </w:p>
    <w:p w:rsidR="00006646" w:rsidRPr="00006646" w:rsidRDefault="00006646" w:rsidP="00006646">
      <w:pPr>
        <w:jc w:val="center"/>
        <w:rPr>
          <w:rFonts w:cs="Arial"/>
          <w:b/>
          <w:sz w:val="36"/>
          <w:szCs w:val="36"/>
        </w:rPr>
      </w:pPr>
      <w:r w:rsidRPr="00006646">
        <w:rPr>
          <w:rFonts w:cs="Arial"/>
          <w:b/>
          <w:sz w:val="36"/>
          <w:szCs w:val="36"/>
        </w:rPr>
        <w:t>Stand: 24.02.2023</w:t>
      </w:r>
    </w:p>
    <w:p w:rsidR="00006646" w:rsidRPr="00006646" w:rsidRDefault="00006646" w:rsidP="00006646">
      <w:pPr>
        <w:jc w:val="center"/>
        <w:rPr>
          <w:rFonts w:cs="Arial"/>
        </w:rPr>
      </w:pPr>
    </w:p>
    <w:p w:rsidR="00006646" w:rsidRPr="00006646" w:rsidRDefault="00006646" w:rsidP="00006646">
      <w:pPr>
        <w:jc w:val="center"/>
        <w:rPr>
          <w:rFonts w:cs="Arial"/>
        </w:rPr>
      </w:pPr>
    </w:p>
    <w:p w:rsidR="00006646" w:rsidRPr="00006646" w:rsidRDefault="00006646" w:rsidP="00006646">
      <w:pPr>
        <w:jc w:val="center"/>
        <w:rPr>
          <w:rFonts w:cs="Arial"/>
          <w:sz w:val="28"/>
          <w:szCs w:val="28"/>
        </w:rPr>
      </w:pPr>
    </w:p>
    <w:p w:rsidR="00006646" w:rsidRPr="00006646" w:rsidRDefault="00006646" w:rsidP="00006646">
      <w:pPr>
        <w:jc w:val="center"/>
        <w:rPr>
          <w:rFonts w:cs="Arial"/>
          <w:sz w:val="32"/>
          <w:szCs w:val="32"/>
        </w:rPr>
      </w:pPr>
      <w:r w:rsidRPr="00006646">
        <w:rPr>
          <w:rFonts w:cs="Arial"/>
          <w:sz w:val="32"/>
          <w:szCs w:val="32"/>
        </w:rPr>
        <w:t>Stadt Norderstedt</w:t>
      </w:r>
    </w:p>
    <w:p w:rsidR="00006646" w:rsidRPr="00006646" w:rsidRDefault="00006646" w:rsidP="00006646">
      <w:pPr>
        <w:jc w:val="center"/>
        <w:rPr>
          <w:rFonts w:cs="Arial"/>
          <w:sz w:val="32"/>
          <w:szCs w:val="32"/>
        </w:rPr>
      </w:pPr>
      <w:r w:rsidRPr="00006646">
        <w:rPr>
          <w:rFonts w:cs="Arial"/>
          <w:sz w:val="32"/>
          <w:szCs w:val="32"/>
        </w:rPr>
        <w:t>Amt für Bildung und Kultur</w:t>
      </w:r>
    </w:p>
    <w:p w:rsidR="00006646" w:rsidRPr="00006646" w:rsidRDefault="00006646" w:rsidP="00006646">
      <w:pPr>
        <w:jc w:val="center"/>
        <w:rPr>
          <w:rFonts w:cs="Arial"/>
          <w:sz w:val="32"/>
          <w:szCs w:val="32"/>
        </w:rPr>
      </w:pPr>
      <w:r w:rsidRPr="00006646">
        <w:rPr>
          <w:rFonts w:cs="Arial"/>
          <w:sz w:val="32"/>
          <w:szCs w:val="32"/>
        </w:rPr>
        <w:t>Fachbereich Kultur</w:t>
      </w:r>
    </w:p>
    <w:p w:rsidR="00006646" w:rsidRPr="00006646" w:rsidRDefault="00006646" w:rsidP="00006646">
      <w:pPr>
        <w:jc w:val="center"/>
        <w:rPr>
          <w:rFonts w:cs="Arial"/>
          <w:sz w:val="32"/>
          <w:szCs w:val="32"/>
        </w:rPr>
      </w:pPr>
      <w:r w:rsidRPr="00006646">
        <w:rPr>
          <w:rFonts w:cs="Arial"/>
          <w:sz w:val="32"/>
          <w:szCs w:val="32"/>
        </w:rPr>
        <w:t>Rathausallee 50</w:t>
      </w:r>
    </w:p>
    <w:p w:rsidR="00006646" w:rsidRPr="00006646" w:rsidRDefault="00006646" w:rsidP="00006646">
      <w:pPr>
        <w:jc w:val="center"/>
        <w:rPr>
          <w:rFonts w:cs="Arial"/>
          <w:sz w:val="32"/>
          <w:szCs w:val="32"/>
        </w:rPr>
      </w:pPr>
      <w:r w:rsidRPr="00006646">
        <w:rPr>
          <w:rFonts w:cs="Arial"/>
          <w:sz w:val="32"/>
          <w:szCs w:val="32"/>
        </w:rPr>
        <w:t>22846 Norderstedt</w:t>
      </w:r>
    </w:p>
    <w:p w:rsidR="00006646" w:rsidRPr="00006646" w:rsidRDefault="00006646" w:rsidP="00006646">
      <w:pPr>
        <w:jc w:val="center"/>
        <w:rPr>
          <w:rFonts w:cs="Arial"/>
          <w:sz w:val="32"/>
          <w:szCs w:val="32"/>
        </w:rPr>
      </w:pPr>
    </w:p>
    <w:p w:rsidR="00006646" w:rsidRPr="00006646" w:rsidRDefault="00006646" w:rsidP="00006646">
      <w:pPr>
        <w:jc w:val="center"/>
        <w:rPr>
          <w:rFonts w:cs="Arial"/>
          <w:sz w:val="32"/>
          <w:szCs w:val="32"/>
        </w:rPr>
      </w:pPr>
    </w:p>
    <w:p w:rsidR="00006646" w:rsidRPr="00006646" w:rsidRDefault="00006646" w:rsidP="00006646">
      <w:pPr>
        <w:jc w:val="center"/>
        <w:rPr>
          <w:rFonts w:cs="Arial"/>
          <w:sz w:val="32"/>
          <w:szCs w:val="32"/>
        </w:rPr>
      </w:pPr>
      <w:r w:rsidRPr="00006646">
        <w:rPr>
          <w:rFonts w:cs="Arial"/>
          <w:sz w:val="32"/>
          <w:szCs w:val="32"/>
        </w:rPr>
        <w:t>Ansprechpartnerin:</w:t>
      </w:r>
    </w:p>
    <w:p w:rsidR="00006646" w:rsidRPr="00006646" w:rsidRDefault="00006646" w:rsidP="00006646">
      <w:pPr>
        <w:jc w:val="center"/>
        <w:rPr>
          <w:rFonts w:cs="Arial"/>
          <w:sz w:val="32"/>
          <w:szCs w:val="32"/>
        </w:rPr>
      </w:pPr>
    </w:p>
    <w:p w:rsidR="00006646" w:rsidRPr="00006646" w:rsidRDefault="00006646" w:rsidP="00006646">
      <w:pPr>
        <w:jc w:val="center"/>
        <w:rPr>
          <w:rFonts w:cs="Arial"/>
          <w:sz w:val="32"/>
          <w:szCs w:val="32"/>
        </w:rPr>
      </w:pPr>
      <w:r w:rsidRPr="00006646">
        <w:rPr>
          <w:rFonts w:cs="Arial"/>
          <w:sz w:val="32"/>
          <w:szCs w:val="32"/>
        </w:rPr>
        <w:t>Katja Clausen</w:t>
      </w:r>
    </w:p>
    <w:p w:rsidR="00006646" w:rsidRPr="00006646" w:rsidRDefault="00006646" w:rsidP="00006646">
      <w:pPr>
        <w:jc w:val="center"/>
        <w:rPr>
          <w:rFonts w:cs="Arial"/>
          <w:sz w:val="32"/>
          <w:szCs w:val="32"/>
        </w:rPr>
      </w:pPr>
      <w:r w:rsidRPr="00006646">
        <w:rPr>
          <w:rFonts w:cs="Arial"/>
          <w:sz w:val="32"/>
          <w:szCs w:val="32"/>
        </w:rPr>
        <w:t>Tel.  040 / 535 95 165</w:t>
      </w:r>
    </w:p>
    <w:p w:rsidR="00006646" w:rsidRPr="00006646" w:rsidRDefault="00006646" w:rsidP="00006646">
      <w:pPr>
        <w:jc w:val="center"/>
        <w:rPr>
          <w:rFonts w:cs="Arial"/>
          <w:sz w:val="28"/>
          <w:szCs w:val="28"/>
        </w:rPr>
      </w:pPr>
      <w:r w:rsidRPr="00006646">
        <w:rPr>
          <w:rFonts w:cs="Arial"/>
          <w:sz w:val="32"/>
          <w:szCs w:val="32"/>
        </w:rPr>
        <w:t xml:space="preserve">E-Mail: </w:t>
      </w:r>
      <w:hyperlink r:id="rId7" w:history="1">
        <w:r w:rsidRPr="00006646">
          <w:rPr>
            <w:rStyle w:val="Hyperlink"/>
            <w:rFonts w:cs="Arial"/>
            <w:sz w:val="32"/>
            <w:szCs w:val="32"/>
          </w:rPr>
          <w:t>katja.clausen@norderstedt.de</w:t>
        </w:r>
      </w:hyperlink>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p>
    <w:p w:rsidR="00006646" w:rsidRDefault="00006646" w:rsidP="00006646">
      <w:pPr>
        <w:rPr>
          <w:rFonts w:cs="Arial"/>
          <w:b/>
        </w:rPr>
      </w:pPr>
      <w:r w:rsidRPr="00551F67">
        <w:rPr>
          <w:rFonts w:cs="Arial"/>
          <w:b/>
        </w:rPr>
        <w:t>1. GRUNDSATZ</w:t>
      </w:r>
    </w:p>
    <w:p w:rsidR="00006646" w:rsidRPr="00551F67" w:rsidRDefault="00006646" w:rsidP="00006646">
      <w:pPr>
        <w:rPr>
          <w:rFonts w:cs="Arial"/>
          <w:b/>
        </w:rPr>
      </w:pPr>
    </w:p>
    <w:p w:rsidR="00006646" w:rsidRDefault="00006646" w:rsidP="00006646">
      <w:pPr>
        <w:rPr>
          <w:rFonts w:cs="Arial"/>
        </w:rPr>
      </w:pPr>
      <w:r w:rsidRPr="00551F67">
        <w:rPr>
          <w:rFonts w:cs="Arial"/>
        </w:rPr>
        <w:t>Die Stadt Norderstedt hat es sich zum Ziel gesetzt, die Vielfalt des kulturellen Angebots durch die Förderung offener Kulturarbeit leb</w:t>
      </w:r>
      <w:r>
        <w:rPr>
          <w:rFonts w:cs="Arial"/>
        </w:rPr>
        <w:t xml:space="preserve">endig zu gestalten. Sie </w:t>
      </w:r>
      <w:proofErr w:type="spellStart"/>
      <w:r>
        <w:rPr>
          <w:rFonts w:cs="Arial"/>
        </w:rPr>
        <w:t>fördert</w:t>
      </w:r>
      <w:proofErr w:type="spellEnd"/>
      <w:r>
        <w:rPr>
          <w:rFonts w:cs="Arial"/>
        </w:rPr>
        <w:t xml:space="preserve"> </w:t>
      </w:r>
      <w:r w:rsidRPr="00551F67">
        <w:rPr>
          <w:rFonts w:cs="Arial"/>
        </w:rPr>
        <w:t>daher die als Kulturträger anerkannten</w:t>
      </w:r>
      <w:r w:rsidRPr="00551F67">
        <w:rPr>
          <w:rFonts w:cs="Arial"/>
          <w:b/>
          <w:color w:val="000000"/>
        </w:rPr>
        <w:t xml:space="preserve"> </w:t>
      </w:r>
      <w:r w:rsidRPr="00551F67">
        <w:rPr>
          <w:rFonts w:cs="Arial"/>
          <w:color w:val="000000"/>
        </w:rPr>
        <w:t>Kulturorganisationen mit eigener Rechtspersönlichkeit</w:t>
      </w:r>
      <w:r w:rsidRPr="00551F67">
        <w:rPr>
          <w:rFonts w:cs="Arial"/>
        </w:rPr>
        <w:t>, freie Künstler</w:t>
      </w:r>
      <w:r>
        <w:rPr>
          <w:rFonts w:cs="Arial"/>
        </w:rPr>
        <w:t>*i</w:t>
      </w:r>
      <w:r w:rsidRPr="00551F67">
        <w:rPr>
          <w:rFonts w:cs="Arial"/>
        </w:rPr>
        <w:t xml:space="preserve">nnen, Künstlergruppen sowie Projekte, die außerhalb des städtischen Kulturprogramms durchgeführt werden. Die kulturelle Förderung der Stadt Norderstedt stellt eine freiwillige öffentliche Leistung dar, auf die kein Rechtsanspruch besteht. Zuständige Stelle ist die Stadt Norderstedt, </w:t>
      </w:r>
      <w:r>
        <w:rPr>
          <w:rFonts w:cs="Arial"/>
        </w:rPr>
        <w:t>Amt für Bildung und Kultur/FB Kultur</w:t>
      </w:r>
      <w:r w:rsidRPr="00551F67">
        <w:rPr>
          <w:rFonts w:cs="Arial"/>
        </w:rPr>
        <w:t xml:space="preserve"> (im </w:t>
      </w:r>
      <w:r>
        <w:rPr>
          <w:rFonts w:cs="Arial"/>
        </w:rPr>
        <w:t>W</w:t>
      </w:r>
      <w:r w:rsidRPr="00551F67">
        <w:rPr>
          <w:rFonts w:cs="Arial"/>
        </w:rPr>
        <w:t>eiteren Stadt genannt).</w:t>
      </w:r>
    </w:p>
    <w:p w:rsidR="00006646" w:rsidRPr="00551F67" w:rsidRDefault="00006646" w:rsidP="00006646">
      <w:pPr>
        <w:rPr>
          <w:rFonts w:cs="Arial"/>
        </w:rPr>
      </w:pPr>
    </w:p>
    <w:p w:rsidR="00006646" w:rsidRPr="00551F67" w:rsidRDefault="00006646" w:rsidP="00006646">
      <w:pPr>
        <w:rPr>
          <w:rFonts w:cs="Arial"/>
          <w:b/>
        </w:rPr>
      </w:pPr>
      <w:r w:rsidRPr="00551F67">
        <w:rPr>
          <w:rFonts w:cs="Arial"/>
          <w:b/>
        </w:rPr>
        <w:t>2. FÖRDERUNGSVORAUSSETZUNGEN</w:t>
      </w:r>
    </w:p>
    <w:p w:rsidR="00006646" w:rsidRPr="00551F67" w:rsidRDefault="00006646" w:rsidP="00006646">
      <w:pPr>
        <w:rPr>
          <w:rFonts w:cs="Arial"/>
        </w:rPr>
      </w:pPr>
    </w:p>
    <w:p w:rsidR="00006646" w:rsidRPr="00551F67" w:rsidRDefault="00006646" w:rsidP="00006646">
      <w:pPr>
        <w:rPr>
          <w:rFonts w:cs="Arial"/>
          <w:b/>
        </w:rPr>
      </w:pPr>
      <w:r w:rsidRPr="00551F67">
        <w:rPr>
          <w:rFonts w:cs="Arial"/>
          <w:b/>
        </w:rPr>
        <w:t>2.1 Kulturträger</w:t>
      </w:r>
    </w:p>
    <w:p w:rsidR="00006646" w:rsidRDefault="00006646" w:rsidP="00006646">
      <w:pPr>
        <w:rPr>
          <w:rFonts w:cs="Arial"/>
        </w:rPr>
      </w:pPr>
      <w:r w:rsidRPr="00551F67">
        <w:rPr>
          <w:rFonts w:cs="Arial"/>
        </w:rPr>
        <w:t>Kultur</w:t>
      </w:r>
      <w:r>
        <w:rPr>
          <w:rFonts w:cs="Arial"/>
        </w:rPr>
        <w:t>organisationen</w:t>
      </w:r>
      <w:r w:rsidRPr="00551F67">
        <w:rPr>
          <w:rFonts w:cs="Arial"/>
        </w:rPr>
        <w:t xml:space="preserve"> können in ihrer </w:t>
      </w:r>
      <w:r>
        <w:rPr>
          <w:rFonts w:cs="Arial"/>
        </w:rPr>
        <w:t xml:space="preserve">laufenden </w:t>
      </w:r>
      <w:r w:rsidRPr="00551F67">
        <w:rPr>
          <w:rFonts w:cs="Arial"/>
        </w:rPr>
        <w:t xml:space="preserve">Vereins- und Veranstaltungsarbeit kontinuierlich gefördert werden, wenn sie anerkannte Kulturträger der Stadt Norderstedt sind. Anerkannte Kulturträger können </w:t>
      </w:r>
      <w:r>
        <w:rPr>
          <w:rFonts w:cs="Arial"/>
        </w:rPr>
        <w:t>Organisationen</w:t>
      </w:r>
      <w:r w:rsidRPr="00551F67">
        <w:rPr>
          <w:rFonts w:cs="Arial"/>
        </w:rPr>
        <w:t xml:space="preserve"> aus folgenden Bereichen werden:</w:t>
      </w:r>
    </w:p>
    <w:p w:rsidR="00006646" w:rsidRPr="00551F67" w:rsidRDefault="00006646" w:rsidP="00006646">
      <w:pPr>
        <w:rPr>
          <w:rFonts w:cs="Arial"/>
        </w:rPr>
      </w:pPr>
    </w:p>
    <w:p w:rsidR="00006646" w:rsidRPr="00406327" w:rsidRDefault="00006646" w:rsidP="00006646">
      <w:pPr>
        <w:pStyle w:val="Listenabsatz"/>
        <w:numPr>
          <w:ilvl w:val="0"/>
          <w:numId w:val="1"/>
        </w:numPr>
        <w:rPr>
          <w:rFonts w:ascii="Arial" w:hAnsi="Arial" w:cs="Arial"/>
        </w:rPr>
      </w:pPr>
      <w:r w:rsidRPr="00406327">
        <w:rPr>
          <w:rFonts w:ascii="Arial" w:hAnsi="Arial" w:cs="Arial"/>
        </w:rPr>
        <w:t>Darstellende Kunst</w:t>
      </w:r>
    </w:p>
    <w:p w:rsidR="00006646" w:rsidRPr="00406327" w:rsidRDefault="00006646" w:rsidP="00006646">
      <w:pPr>
        <w:pStyle w:val="Listenabsatz"/>
        <w:numPr>
          <w:ilvl w:val="0"/>
          <w:numId w:val="1"/>
        </w:numPr>
        <w:rPr>
          <w:rFonts w:ascii="Arial" w:hAnsi="Arial" w:cs="Arial"/>
        </w:rPr>
      </w:pPr>
      <w:r w:rsidRPr="00406327">
        <w:rPr>
          <w:rFonts w:ascii="Arial" w:hAnsi="Arial" w:cs="Arial"/>
        </w:rPr>
        <w:t>Bildende Kunst</w:t>
      </w:r>
    </w:p>
    <w:p w:rsidR="00006646" w:rsidRPr="00406327" w:rsidRDefault="00006646" w:rsidP="00006646">
      <w:pPr>
        <w:pStyle w:val="Listenabsatz"/>
        <w:numPr>
          <w:ilvl w:val="0"/>
          <w:numId w:val="1"/>
        </w:numPr>
        <w:rPr>
          <w:rFonts w:ascii="Arial" w:hAnsi="Arial" w:cs="Arial"/>
        </w:rPr>
      </w:pPr>
      <w:r w:rsidRPr="00406327">
        <w:rPr>
          <w:rFonts w:ascii="Arial" w:hAnsi="Arial" w:cs="Arial"/>
        </w:rPr>
        <w:t>Musik</w:t>
      </w:r>
    </w:p>
    <w:p w:rsidR="00006646" w:rsidRPr="00406327" w:rsidRDefault="00006646" w:rsidP="00006646">
      <w:pPr>
        <w:pStyle w:val="Listenabsatz"/>
        <w:numPr>
          <w:ilvl w:val="0"/>
          <w:numId w:val="1"/>
        </w:numPr>
        <w:rPr>
          <w:rFonts w:ascii="Arial" w:hAnsi="Arial" w:cs="Arial"/>
        </w:rPr>
      </w:pPr>
      <w:r w:rsidRPr="00406327">
        <w:rPr>
          <w:rFonts w:ascii="Arial" w:hAnsi="Arial" w:cs="Arial"/>
        </w:rPr>
        <w:t>Literatur</w:t>
      </w:r>
    </w:p>
    <w:p w:rsidR="00006646" w:rsidRPr="00406327" w:rsidRDefault="00006646" w:rsidP="00006646">
      <w:pPr>
        <w:pStyle w:val="Listenabsatz"/>
        <w:numPr>
          <w:ilvl w:val="0"/>
          <w:numId w:val="1"/>
        </w:numPr>
        <w:rPr>
          <w:rFonts w:ascii="Arial" w:hAnsi="Arial" w:cs="Arial"/>
        </w:rPr>
      </w:pPr>
      <w:r w:rsidRPr="00406327">
        <w:rPr>
          <w:rFonts w:ascii="Arial" w:hAnsi="Arial" w:cs="Arial"/>
        </w:rPr>
        <w:t>Medien</w:t>
      </w:r>
    </w:p>
    <w:p w:rsidR="00006646" w:rsidRPr="00406327" w:rsidRDefault="00006646" w:rsidP="00006646">
      <w:pPr>
        <w:pStyle w:val="Listenabsatz"/>
        <w:numPr>
          <w:ilvl w:val="0"/>
          <w:numId w:val="1"/>
        </w:numPr>
        <w:rPr>
          <w:rFonts w:ascii="Arial" w:hAnsi="Arial" w:cs="Arial"/>
        </w:rPr>
      </w:pPr>
      <w:r w:rsidRPr="00406327">
        <w:rPr>
          <w:rFonts w:ascii="Arial" w:hAnsi="Arial" w:cs="Arial"/>
        </w:rPr>
        <w:t>Länderkulturen</w:t>
      </w:r>
    </w:p>
    <w:p w:rsidR="00006646" w:rsidRPr="00551F67" w:rsidRDefault="00006646" w:rsidP="00006646">
      <w:pPr>
        <w:rPr>
          <w:rFonts w:cs="Arial"/>
        </w:rPr>
      </w:pPr>
    </w:p>
    <w:p w:rsidR="00006646" w:rsidRPr="00551F67" w:rsidRDefault="00006646" w:rsidP="00006646">
      <w:pPr>
        <w:rPr>
          <w:rFonts w:cs="Arial"/>
        </w:rPr>
      </w:pPr>
      <w:r w:rsidRPr="00551F67">
        <w:rPr>
          <w:rFonts w:cs="Arial"/>
        </w:rPr>
        <w:t xml:space="preserve">In der </w:t>
      </w:r>
      <w:r>
        <w:rPr>
          <w:rFonts w:cs="Arial"/>
        </w:rPr>
        <w:t>S</w:t>
      </w:r>
      <w:r w:rsidRPr="00551F67">
        <w:rPr>
          <w:rFonts w:cs="Arial"/>
        </w:rPr>
        <w:t xml:space="preserve">atzung muss unter </w:t>
      </w:r>
      <w:r>
        <w:rPr>
          <w:rFonts w:cs="Arial"/>
        </w:rPr>
        <w:t>Z</w:t>
      </w:r>
      <w:r w:rsidRPr="00551F67">
        <w:rPr>
          <w:rFonts w:cs="Arial"/>
        </w:rPr>
        <w:t>weck die kulturelle Arbeit eindeutig definiert sein.</w:t>
      </w:r>
    </w:p>
    <w:p w:rsidR="00006646" w:rsidRPr="00551F67" w:rsidRDefault="00006646" w:rsidP="00006646">
      <w:pPr>
        <w:rPr>
          <w:rFonts w:cs="Arial"/>
        </w:rPr>
      </w:pPr>
    </w:p>
    <w:p w:rsidR="00006646" w:rsidRPr="00551F67" w:rsidRDefault="00006646" w:rsidP="00006646">
      <w:pPr>
        <w:rPr>
          <w:rFonts w:cs="Arial"/>
        </w:rPr>
      </w:pPr>
      <w:r w:rsidRPr="00551F67">
        <w:rPr>
          <w:rFonts w:cs="Arial"/>
        </w:rPr>
        <w:t xml:space="preserve">Parteipolitisch und konfessionell arbeitende </w:t>
      </w:r>
      <w:r>
        <w:rPr>
          <w:rFonts w:cs="Arial"/>
        </w:rPr>
        <w:t>Organisationen</w:t>
      </w:r>
      <w:r w:rsidRPr="00551F67">
        <w:rPr>
          <w:rFonts w:cs="Arial"/>
        </w:rPr>
        <w:t xml:space="preserve"> werden nicht als Kulturträger anerkannt.</w:t>
      </w:r>
    </w:p>
    <w:p w:rsidR="00006646" w:rsidRPr="00551F67" w:rsidRDefault="00006646" w:rsidP="00006646">
      <w:pPr>
        <w:rPr>
          <w:rFonts w:cs="Arial"/>
        </w:rPr>
      </w:pPr>
    </w:p>
    <w:p w:rsidR="00006646" w:rsidRPr="00551F67" w:rsidRDefault="00006646" w:rsidP="00006646">
      <w:pPr>
        <w:rPr>
          <w:rFonts w:cs="Arial"/>
        </w:rPr>
      </w:pPr>
      <w:r w:rsidRPr="00551F67">
        <w:rPr>
          <w:rFonts w:cs="Arial"/>
        </w:rPr>
        <w:t xml:space="preserve">Die Antragstellung erfolgt schriftlich bei der Stadt. Die Entscheidung obliegt dem Kulturausschuss der Stadt Norderstedt. Die Anerkennung erfolgt bis auf Widerruf. Ein Widerrufsgrund könnte u.a. mangelnde </w:t>
      </w:r>
      <w:r>
        <w:rPr>
          <w:rFonts w:cs="Arial"/>
        </w:rPr>
        <w:t>A</w:t>
      </w:r>
      <w:r w:rsidRPr="00551F67">
        <w:rPr>
          <w:rFonts w:cs="Arial"/>
        </w:rPr>
        <w:t>ktivität, Auflösung de</w:t>
      </w:r>
      <w:r>
        <w:rPr>
          <w:rFonts w:cs="Arial"/>
        </w:rPr>
        <w:t>r Organisation</w:t>
      </w:r>
      <w:r w:rsidRPr="00551F67">
        <w:rPr>
          <w:rFonts w:cs="Arial"/>
        </w:rPr>
        <w:t>, Verstöße gegen die Grundsätze und Ziele der Rechtsstaatlichkeit und der Kulturförderrichtlinien sein.</w:t>
      </w:r>
    </w:p>
    <w:p w:rsidR="00006646" w:rsidRDefault="00006646" w:rsidP="00006646">
      <w:pPr>
        <w:rPr>
          <w:rFonts w:cs="Arial"/>
        </w:rPr>
      </w:pPr>
      <w:r w:rsidRPr="00551F67">
        <w:rPr>
          <w:rFonts w:cs="Arial"/>
        </w:rPr>
        <w:t>Über abgelehnte Anträge kann auch auf Antrag ohne Veränderung der Sach- und Rechtslage nicht vor Ablauf von zwei Jahren erneut entschieden werden.</w:t>
      </w: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Pr="00551F67" w:rsidRDefault="00006646" w:rsidP="00006646">
      <w:pPr>
        <w:rPr>
          <w:rFonts w:cs="Arial"/>
        </w:rPr>
      </w:pPr>
    </w:p>
    <w:p w:rsidR="00006646" w:rsidRPr="00551F67" w:rsidRDefault="00006646" w:rsidP="00006646">
      <w:pPr>
        <w:rPr>
          <w:rFonts w:cs="Arial"/>
        </w:rPr>
      </w:pPr>
    </w:p>
    <w:p w:rsidR="00006646" w:rsidRPr="00551F67" w:rsidRDefault="00006646" w:rsidP="00006646">
      <w:pPr>
        <w:rPr>
          <w:rFonts w:cs="Arial"/>
        </w:rPr>
      </w:pPr>
      <w:r w:rsidRPr="00551F67">
        <w:rPr>
          <w:rFonts w:cs="Arial"/>
        </w:rPr>
        <w:t>Bei der Antragstellung sind folgende Voraussetzungen nachzuweisen:</w:t>
      </w:r>
    </w:p>
    <w:p w:rsidR="00006646" w:rsidRPr="00551F67" w:rsidRDefault="00006646" w:rsidP="00006646">
      <w:pPr>
        <w:rPr>
          <w:rFonts w:cs="Arial"/>
        </w:rPr>
      </w:pPr>
    </w:p>
    <w:p w:rsidR="00006646" w:rsidRPr="00551F67" w:rsidRDefault="00006646" w:rsidP="00006646">
      <w:pPr>
        <w:pStyle w:val="Listenabsatz"/>
        <w:numPr>
          <w:ilvl w:val="0"/>
          <w:numId w:val="2"/>
        </w:numPr>
        <w:rPr>
          <w:rFonts w:ascii="Arial" w:hAnsi="Arial" w:cs="Arial"/>
        </w:rPr>
      </w:pPr>
      <w:r w:rsidRPr="00551F67">
        <w:rPr>
          <w:rFonts w:ascii="Arial" w:hAnsi="Arial" w:cs="Arial"/>
        </w:rPr>
        <w:t>Organisation mit Sitz in Norderstedt (als Nachweis ist ein Auszug aus dem zuständigen Register vorzulegen)</w:t>
      </w:r>
    </w:p>
    <w:p w:rsidR="00006646" w:rsidRPr="00551F67" w:rsidRDefault="00006646" w:rsidP="00006646">
      <w:pPr>
        <w:pStyle w:val="Listenabsatz"/>
        <w:numPr>
          <w:ilvl w:val="0"/>
          <w:numId w:val="2"/>
        </w:numPr>
        <w:rPr>
          <w:rFonts w:ascii="Arial" w:hAnsi="Arial" w:cs="Arial"/>
        </w:rPr>
      </w:pPr>
      <w:r w:rsidRPr="00551F67">
        <w:rPr>
          <w:rFonts w:ascii="Arial" w:hAnsi="Arial" w:cs="Arial"/>
        </w:rPr>
        <w:t>Vorlegen der Satzung</w:t>
      </w:r>
    </w:p>
    <w:p w:rsidR="00006646" w:rsidRPr="00551F67" w:rsidRDefault="00006646" w:rsidP="00006646">
      <w:pPr>
        <w:pStyle w:val="Listenabsatz"/>
        <w:numPr>
          <w:ilvl w:val="0"/>
          <w:numId w:val="2"/>
        </w:numPr>
        <w:rPr>
          <w:rFonts w:ascii="Arial" w:hAnsi="Arial" w:cs="Arial"/>
        </w:rPr>
      </w:pPr>
      <w:r w:rsidRPr="00551F67">
        <w:rPr>
          <w:rFonts w:ascii="Arial" w:hAnsi="Arial" w:cs="Arial"/>
        </w:rPr>
        <w:t>Nachweis der Gemeinnützigkeit</w:t>
      </w:r>
    </w:p>
    <w:p w:rsidR="00006646" w:rsidRPr="00551F67" w:rsidRDefault="00006646" w:rsidP="00006646">
      <w:pPr>
        <w:pStyle w:val="Listenabsatz"/>
        <w:numPr>
          <w:ilvl w:val="0"/>
          <w:numId w:val="2"/>
        </w:numPr>
        <w:rPr>
          <w:rFonts w:ascii="Arial" w:hAnsi="Arial" w:cs="Arial"/>
        </w:rPr>
      </w:pPr>
      <w:r w:rsidRPr="00551F67">
        <w:rPr>
          <w:rFonts w:ascii="Arial" w:hAnsi="Arial" w:cs="Arial"/>
        </w:rPr>
        <w:t>Mindestens 2-jähriges Bestehen der Organisation</w:t>
      </w:r>
    </w:p>
    <w:p w:rsidR="00006646" w:rsidRPr="00406327" w:rsidRDefault="00006646" w:rsidP="00006646">
      <w:pPr>
        <w:pStyle w:val="Listenabsatz"/>
        <w:numPr>
          <w:ilvl w:val="0"/>
          <w:numId w:val="2"/>
        </w:numPr>
        <w:rPr>
          <w:rFonts w:ascii="Arial" w:hAnsi="Arial" w:cs="Arial"/>
        </w:rPr>
      </w:pPr>
      <w:r w:rsidRPr="00551F67">
        <w:rPr>
          <w:rFonts w:ascii="Arial" w:hAnsi="Arial" w:cs="Arial"/>
        </w:rPr>
        <w:t>Schriftliche Darstellung mit bisher durchgeführten Aktivitäten und Perspektiven</w:t>
      </w:r>
      <w:r>
        <w:rPr>
          <w:rFonts w:ascii="Arial" w:hAnsi="Arial" w:cs="Arial"/>
        </w:rPr>
        <w:t xml:space="preserve"> </w:t>
      </w:r>
      <w:r w:rsidRPr="00406327">
        <w:rPr>
          <w:rFonts w:ascii="Arial" w:hAnsi="Arial" w:cs="Arial"/>
        </w:rPr>
        <w:t>einschließlich Fort- und Weiterbildung</w:t>
      </w:r>
    </w:p>
    <w:p w:rsidR="00006646" w:rsidRPr="00006646" w:rsidRDefault="00006646" w:rsidP="00006646">
      <w:pPr>
        <w:pStyle w:val="Listenabsatz"/>
        <w:numPr>
          <w:ilvl w:val="0"/>
          <w:numId w:val="2"/>
        </w:numPr>
        <w:rPr>
          <w:rFonts w:ascii="Arial" w:hAnsi="Arial" w:cs="Arial"/>
        </w:rPr>
      </w:pPr>
      <w:r w:rsidRPr="00551F67">
        <w:rPr>
          <w:rFonts w:ascii="Arial" w:hAnsi="Arial" w:cs="Arial"/>
        </w:rPr>
        <w:t>Nachweis von Veranstaltungen in Norderstedt, di</w:t>
      </w:r>
      <w:r>
        <w:rPr>
          <w:rFonts w:ascii="Arial" w:hAnsi="Arial" w:cs="Arial"/>
        </w:rPr>
        <w:t xml:space="preserve">e öffentlich und von allgemeinem </w:t>
      </w:r>
      <w:r w:rsidRPr="00406327">
        <w:rPr>
          <w:rFonts w:ascii="Arial" w:hAnsi="Arial" w:cs="Arial"/>
        </w:rPr>
        <w:t>Interesse sind (mit Angabe von Besucherzahlen, Publikationen und Medienresonanz)</w:t>
      </w:r>
    </w:p>
    <w:p w:rsidR="00006646" w:rsidRDefault="00006646" w:rsidP="00006646">
      <w:pPr>
        <w:rPr>
          <w:rFonts w:cs="Arial"/>
          <w:b/>
        </w:rPr>
      </w:pPr>
    </w:p>
    <w:p w:rsidR="00006646" w:rsidRPr="00551F67" w:rsidRDefault="00006646" w:rsidP="00006646">
      <w:pPr>
        <w:rPr>
          <w:rFonts w:cs="Arial"/>
          <w:b/>
        </w:rPr>
      </w:pPr>
      <w:r w:rsidRPr="00551F67">
        <w:rPr>
          <w:rFonts w:cs="Arial"/>
          <w:b/>
        </w:rPr>
        <w:t>3. ARTEN DER FÖRDERUNG</w:t>
      </w:r>
    </w:p>
    <w:p w:rsidR="00006646" w:rsidRPr="00551F67" w:rsidRDefault="00006646" w:rsidP="00006646">
      <w:pPr>
        <w:rPr>
          <w:rFonts w:cs="Arial"/>
        </w:rPr>
      </w:pPr>
    </w:p>
    <w:p w:rsidR="00006646" w:rsidRPr="00551F67" w:rsidRDefault="00006646" w:rsidP="00006646">
      <w:pPr>
        <w:rPr>
          <w:rFonts w:cs="Arial"/>
          <w:b/>
        </w:rPr>
      </w:pPr>
      <w:r w:rsidRPr="00551F67">
        <w:rPr>
          <w:rFonts w:cs="Arial"/>
          <w:b/>
        </w:rPr>
        <w:t>3.1 Beratung und Koordination</w:t>
      </w:r>
    </w:p>
    <w:p w:rsidR="00006646" w:rsidRPr="00551F67" w:rsidRDefault="00006646" w:rsidP="00006646">
      <w:pPr>
        <w:rPr>
          <w:rFonts w:cs="Arial"/>
        </w:rPr>
      </w:pPr>
    </w:p>
    <w:p w:rsidR="00006646" w:rsidRPr="00551F67" w:rsidRDefault="00006646" w:rsidP="00006646">
      <w:pPr>
        <w:rPr>
          <w:rFonts w:cs="Arial"/>
        </w:rPr>
      </w:pPr>
      <w:r w:rsidRPr="00551F67">
        <w:rPr>
          <w:rFonts w:cs="Arial"/>
        </w:rPr>
        <w:t>Die Stadt berät auf Wunsch und nach Möglichkeit die anerkannten Kulturträger sowie die Künstler</w:t>
      </w:r>
      <w:r>
        <w:rPr>
          <w:rFonts w:cs="Arial"/>
        </w:rPr>
        <w:t>*i</w:t>
      </w:r>
      <w:r w:rsidRPr="00551F67">
        <w:rPr>
          <w:rFonts w:cs="Arial"/>
        </w:rPr>
        <w:t>nnen und Künstlergruppen in inhaltlich-konzeptionellen und kulturpolitischen Fragen und in allen Fragen der Organisation und Koordination. Ziel ist es, die Qualität der künstlerischen Arbeiten zu steigern, Synergien zu schaffen und durch Kooperation und gemeinsame Projekte ein attraktives Kulturangebot in Norderstedt zu ermöglichen. Die Stadt veröffentlicht auf Wunsch der Kulturträger und im Einzelfall geförderten Künstler</w:t>
      </w:r>
      <w:r>
        <w:rPr>
          <w:rFonts w:cs="Arial"/>
        </w:rPr>
        <w:t>*i</w:t>
      </w:r>
      <w:r w:rsidRPr="00551F67">
        <w:rPr>
          <w:rFonts w:cs="Arial"/>
        </w:rPr>
        <w:t>nnen und Künstlergruppen sowie Projektträger deren Veranstaltungen in den städtischen Veranstaltungsübersichten, behält sich jedoch redaktionelle Bearbeitungen vor.</w:t>
      </w:r>
    </w:p>
    <w:p w:rsidR="00006646" w:rsidRPr="00551F67" w:rsidRDefault="00006646" w:rsidP="00006646">
      <w:pPr>
        <w:rPr>
          <w:rFonts w:cs="Arial"/>
        </w:rPr>
      </w:pPr>
    </w:p>
    <w:p w:rsidR="00006646" w:rsidRPr="00551F67" w:rsidRDefault="00006646" w:rsidP="00006646">
      <w:pPr>
        <w:rPr>
          <w:rFonts w:cs="Arial"/>
          <w:b/>
        </w:rPr>
      </w:pPr>
      <w:r w:rsidRPr="00551F67">
        <w:rPr>
          <w:rFonts w:cs="Arial"/>
          <w:b/>
        </w:rPr>
        <w:t>3.2 Nutzung von städtischen Räumen</w:t>
      </w:r>
    </w:p>
    <w:p w:rsidR="00006646" w:rsidRPr="00551F67" w:rsidRDefault="00006646" w:rsidP="00006646">
      <w:pPr>
        <w:rPr>
          <w:rFonts w:cs="Arial"/>
        </w:rPr>
      </w:pPr>
    </w:p>
    <w:p w:rsidR="00006646" w:rsidRDefault="00006646" w:rsidP="00006646">
      <w:pPr>
        <w:rPr>
          <w:rFonts w:cs="Arial"/>
        </w:rPr>
      </w:pPr>
      <w:r w:rsidRPr="00551F67">
        <w:rPr>
          <w:rFonts w:cs="Arial"/>
        </w:rPr>
        <w:t>Die anerkannten Kulturträger und die im Einzelfall geförderten Künstler</w:t>
      </w:r>
      <w:r>
        <w:rPr>
          <w:rFonts w:cs="Arial"/>
        </w:rPr>
        <w:t>*i</w:t>
      </w:r>
      <w:r w:rsidRPr="00551F67">
        <w:rPr>
          <w:rFonts w:cs="Arial"/>
        </w:rPr>
        <w:t xml:space="preserve">nnen, Künstlergruppen sowie Projektträger haben auf Antrag die Möglichkeit, für kulturelle Zwecke kostenfrei städtische Räume zu nutzen. </w:t>
      </w:r>
    </w:p>
    <w:p w:rsidR="00006646" w:rsidRPr="00551F67" w:rsidRDefault="00006646" w:rsidP="00006646">
      <w:pPr>
        <w:rPr>
          <w:rFonts w:cs="Arial"/>
        </w:rPr>
      </w:pPr>
    </w:p>
    <w:p w:rsidR="00006646" w:rsidRPr="00551F67" w:rsidRDefault="00006646" w:rsidP="00006646">
      <w:pPr>
        <w:rPr>
          <w:rFonts w:cs="Arial"/>
          <w:b/>
        </w:rPr>
      </w:pPr>
      <w:r w:rsidRPr="00551F67">
        <w:rPr>
          <w:rFonts w:cs="Arial"/>
          <w:b/>
        </w:rPr>
        <w:t xml:space="preserve">3.3 Bezuschussung zur Nutzung der </w:t>
      </w:r>
      <w:proofErr w:type="spellStart"/>
      <w:r w:rsidRPr="00551F67">
        <w:rPr>
          <w:rFonts w:cs="Arial"/>
          <w:b/>
        </w:rPr>
        <w:t>TriBühne</w:t>
      </w:r>
      <w:proofErr w:type="spellEnd"/>
      <w:r w:rsidRPr="00551F67">
        <w:rPr>
          <w:rFonts w:cs="Arial"/>
          <w:b/>
        </w:rPr>
        <w:t xml:space="preserve"> </w:t>
      </w:r>
    </w:p>
    <w:p w:rsidR="00006646" w:rsidRPr="00551F67" w:rsidRDefault="00006646" w:rsidP="00006646">
      <w:pPr>
        <w:rPr>
          <w:rFonts w:cs="Arial"/>
        </w:rPr>
      </w:pPr>
    </w:p>
    <w:p w:rsidR="00006646" w:rsidRDefault="00006646" w:rsidP="00006646">
      <w:pPr>
        <w:rPr>
          <w:rFonts w:cs="Arial"/>
        </w:rPr>
      </w:pPr>
      <w:r w:rsidRPr="00551F67">
        <w:rPr>
          <w:rFonts w:cs="Arial"/>
        </w:rPr>
        <w:t xml:space="preserve">Die Nutzung der </w:t>
      </w:r>
      <w:proofErr w:type="spellStart"/>
      <w:r w:rsidRPr="00551F67">
        <w:rPr>
          <w:rFonts w:cs="Arial"/>
        </w:rPr>
        <w:t>TriBühne</w:t>
      </w:r>
      <w:proofErr w:type="spellEnd"/>
      <w:r w:rsidRPr="00551F67">
        <w:rPr>
          <w:rFonts w:cs="Arial"/>
        </w:rPr>
        <w:t xml:space="preserve"> für je einen Veranstaltu</w:t>
      </w:r>
      <w:r>
        <w:rPr>
          <w:rFonts w:cs="Arial"/>
        </w:rPr>
        <w:t xml:space="preserve">ngs- und Probentag wird einmal </w:t>
      </w:r>
      <w:r w:rsidRPr="00551F67">
        <w:rPr>
          <w:rFonts w:cs="Arial"/>
        </w:rPr>
        <w:t>jährlich für den Saal „</w:t>
      </w:r>
      <w:proofErr w:type="spellStart"/>
      <w:r w:rsidRPr="00551F67">
        <w:rPr>
          <w:rFonts w:cs="Arial"/>
        </w:rPr>
        <w:t>Maromme</w:t>
      </w:r>
      <w:proofErr w:type="spellEnd"/>
      <w:r w:rsidRPr="00551F67">
        <w:rPr>
          <w:rFonts w:cs="Arial"/>
        </w:rPr>
        <w:t xml:space="preserve">“ in Höhe der tatsächlichen Kosten bis maximal 1.500,00 € pauschal bezuschusst. Für die Zahlung des Pauschalzuschusses ist die Vorlage der entsprechenden Rechnung spätestens vier Wochen nach der Veranstaltung der Stadt vorzulegen. Bei Kulturträgern, die nachweislich aufgrund der Bühnengröße, der Kapazität und der akustischen Gegebenheiten des Veranstaltungsortes nur in der </w:t>
      </w:r>
      <w:proofErr w:type="spellStart"/>
      <w:r w:rsidRPr="00551F67">
        <w:rPr>
          <w:rFonts w:cs="Arial"/>
        </w:rPr>
        <w:t>TriBühne</w:t>
      </w:r>
      <w:proofErr w:type="spellEnd"/>
      <w:r w:rsidRPr="00551F67">
        <w:rPr>
          <w:rFonts w:cs="Arial"/>
        </w:rPr>
        <w:t xml:space="preserve"> aufführen können, wird der Zuschuss auf Antrag bis zu dreimal</w:t>
      </w:r>
      <w:r>
        <w:rPr>
          <w:rFonts w:cs="Arial"/>
        </w:rPr>
        <w:t xml:space="preserve"> jährlich gewährt.</w:t>
      </w: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Pr="00FD69BB" w:rsidRDefault="00006646" w:rsidP="00006646">
      <w:pPr>
        <w:rPr>
          <w:rFonts w:cs="Arial"/>
        </w:rPr>
      </w:pPr>
    </w:p>
    <w:p w:rsidR="00006646" w:rsidRDefault="00006646" w:rsidP="00006646">
      <w:pPr>
        <w:rPr>
          <w:rFonts w:cs="Arial"/>
          <w:b/>
        </w:rPr>
      </w:pPr>
    </w:p>
    <w:p w:rsidR="00006646" w:rsidRPr="00406327" w:rsidRDefault="00006646" w:rsidP="00006646">
      <w:pPr>
        <w:rPr>
          <w:rFonts w:cs="Arial"/>
          <w:b/>
        </w:rPr>
      </w:pPr>
      <w:r w:rsidRPr="00406327">
        <w:rPr>
          <w:rFonts w:cs="Arial"/>
          <w:b/>
        </w:rPr>
        <w:t>3.4 Nutzung Kulturwerk am See</w:t>
      </w:r>
    </w:p>
    <w:p w:rsidR="00006646" w:rsidRPr="00551F67" w:rsidRDefault="00006646" w:rsidP="00006646">
      <w:pPr>
        <w:rPr>
          <w:rFonts w:cs="Arial"/>
        </w:rPr>
      </w:pPr>
    </w:p>
    <w:p w:rsidR="00006646" w:rsidRPr="00551F67" w:rsidRDefault="00006646" w:rsidP="00006646">
      <w:pPr>
        <w:rPr>
          <w:rFonts w:cs="Arial"/>
        </w:rPr>
      </w:pPr>
      <w:r w:rsidRPr="00C36016">
        <w:rPr>
          <w:rFonts w:cs="Arial"/>
        </w:rPr>
        <w:t xml:space="preserve">Die anerkannten Kulturträger haben auf Antrag die Möglichkeit, das Kulturwerk am See zu nutzen. Voraussetzung ist, dass es sich um eine öffentliche Veranstaltung mit kulturellem Inhalt handelt. </w:t>
      </w:r>
      <w:r w:rsidRPr="00551F67">
        <w:rPr>
          <w:rFonts w:cs="Arial"/>
        </w:rPr>
        <w:t>Die Nutzung ist für die anerkannten Kulturträger kostenfrei. Eine Grundausstattung (technische Grundausstattung: Beleuchtung/Tonanlage, Reihenbestuhlung, Veranstaltungstechniker) steht zur Verfügung. Darüber hinaus gehende Kosten werden in Rechnung gestellt.</w:t>
      </w:r>
    </w:p>
    <w:p w:rsidR="00006646" w:rsidRDefault="00006646" w:rsidP="00006646">
      <w:pPr>
        <w:rPr>
          <w:rFonts w:cs="Arial"/>
          <w:b/>
        </w:rPr>
      </w:pPr>
    </w:p>
    <w:p w:rsidR="00006646" w:rsidRPr="00406327" w:rsidRDefault="00006646" w:rsidP="00006646">
      <w:pPr>
        <w:rPr>
          <w:rFonts w:cs="Arial"/>
          <w:b/>
        </w:rPr>
      </w:pPr>
      <w:r w:rsidRPr="00406327">
        <w:rPr>
          <w:rFonts w:cs="Arial"/>
          <w:b/>
        </w:rPr>
        <w:t>3.5 Zuschussgewährung</w:t>
      </w:r>
    </w:p>
    <w:p w:rsidR="00006646" w:rsidRPr="00551F67" w:rsidRDefault="00006646" w:rsidP="00006646">
      <w:pPr>
        <w:rPr>
          <w:rFonts w:cs="Arial"/>
        </w:rPr>
      </w:pPr>
    </w:p>
    <w:p w:rsidR="00006646" w:rsidRPr="00551F67" w:rsidRDefault="00006646" w:rsidP="00006646">
      <w:pPr>
        <w:rPr>
          <w:rFonts w:cs="Arial"/>
        </w:rPr>
      </w:pPr>
      <w:r w:rsidRPr="00551F67">
        <w:rPr>
          <w:rFonts w:cs="Arial"/>
        </w:rPr>
        <w:t>Die Zuschüsse der Stadt sind gegenüber den Eigenleistungen der anerkannten Kulturträger, Künstler</w:t>
      </w:r>
      <w:r>
        <w:rPr>
          <w:rFonts w:cs="Arial"/>
        </w:rPr>
        <w:t>*i</w:t>
      </w:r>
      <w:r w:rsidRPr="00551F67">
        <w:rPr>
          <w:rFonts w:cs="Arial"/>
        </w:rPr>
        <w:t>nnen, Künstlergruppen und Projektträgern sowie dem Einsatz von Drittmitteln nachrangig. Die Gewährung von Zuschüssen unterliegt dem Grundsatz der Wirtschaftlichkeit und Sparsamkeit sowie der Zweckbindung. Für denselben Zweck dürfen nicht bei verschiedenen Stellen der Stadt Norderstedt Anträge auf Bezuschussung gestellt werden.</w:t>
      </w:r>
    </w:p>
    <w:p w:rsidR="00006646" w:rsidRPr="00551F67" w:rsidRDefault="00006646" w:rsidP="00006646">
      <w:pPr>
        <w:rPr>
          <w:rFonts w:cs="Arial"/>
        </w:rPr>
      </w:pPr>
      <w:r w:rsidRPr="00551F67">
        <w:rPr>
          <w:rFonts w:cs="Arial"/>
        </w:rPr>
        <w:t>Grundsätzlich erfolgt eine Bezuschussung im Rahmen der bereitgestellten Haushaltsmittel.</w:t>
      </w:r>
    </w:p>
    <w:p w:rsidR="00006646" w:rsidRPr="00551F67" w:rsidRDefault="00006646" w:rsidP="00006646">
      <w:pPr>
        <w:rPr>
          <w:rFonts w:cs="Arial"/>
        </w:rPr>
      </w:pPr>
    </w:p>
    <w:p w:rsidR="00006646" w:rsidRDefault="00006646" w:rsidP="00006646">
      <w:pPr>
        <w:rPr>
          <w:rFonts w:cs="Arial"/>
          <w:b/>
        </w:rPr>
      </w:pPr>
      <w:r w:rsidRPr="00406327">
        <w:rPr>
          <w:rFonts w:cs="Arial"/>
          <w:b/>
        </w:rPr>
        <w:t>3.5.1 Pauschalzuschuss</w:t>
      </w:r>
    </w:p>
    <w:p w:rsidR="00006646" w:rsidRPr="00406327" w:rsidRDefault="00006646" w:rsidP="00006646">
      <w:pPr>
        <w:rPr>
          <w:rFonts w:cs="Arial"/>
          <w:b/>
        </w:rPr>
      </w:pPr>
    </w:p>
    <w:p w:rsidR="00006646" w:rsidRDefault="00006646" w:rsidP="00006646">
      <w:pPr>
        <w:rPr>
          <w:rFonts w:cs="Arial"/>
        </w:rPr>
      </w:pPr>
      <w:r w:rsidRPr="00551F67">
        <w:rPr>
          <w:rFonts w:cs="Arial"/>
        </w:rPr>
        <w:t xml:space="preserve">Den Kulturträgern wird auf Antrag unter Angabe der Mitgliederzahl </w:t>
      </w:r>
      <w:r w:rsidRPr="00406327">
        <w:rPr>
          <w:rFonts w:cs="Arial"/>
          <w:b/>
        </w:rPr>
        <w:t>(Stichtag 01.01. eines Jahres)</w:t>
      </w:r>
      <w:r w:rsidRPr="00551F67">
        <w:rPr>
          <w:rFonts w:cs="Arial"/>
        </w:rPr>
        <w:t xml:space="preserve"> ein Pauschalzuschuss für die Vereinsarbeit gewährt. Der Pauschalzuschuss setzt sich aus einem mitgliederunabhängigen Sockelbetrag</w:t>
      </w:r>
      <w:r>
        <w:rPr>
          <w:rFonts w:cs="Arial"/>
        </w:rPr>
        <w:t xml:space="preserve"> in Höhe von 270,00 €</w:t>
      </w:r>
      <w:r w:rsidRPr="00551F67">
        <w:rPr>
          <w:rFonts w:cs="Arial"/>
        </w:rPr>
        <w:t xml:space="preserve">, einem </w:t>
      </w:r>
      <w:r>
        <w:rPr>
          <w:rFonts w:cs="Arial"/>
        </w:rPr>
        <w:t>variablen</w:t>
      </w:r>
      <w:r w:rsidRPr="00551F67">
        <w:rPr>
          <w:rFonts w:cs="Arial"/>
        </w:rPr>
        <w:t xml:space="preserve"> Mitgliedszuschuss ab dem 31. Mitglied sowie einem Zuschuss für die Jugendarbeit (ab 10 jugendliche Mitglieder</w:t>
      </w:r>
      <w:r>
        <w:rPr>
          <w:rFonts w:cs="Arial"/>
        </w:rPr>
        <w:t xml:space="preserve"> 100,00 €</w:t>
      </w:r>
      <w:r w:rsidRPr="00551F67">
        <w:rPr>
          <w:rFonts w:cs="Arial"/>
        </w:rPr>
        <w:t>) zusammen</w:t>
      </w:r>
      <w:r>
        <w:rPr>
          <w:rFonts w:cs="Arial"/>
        </w:rPr>
        <w:t xml:space="preserve">. </w:t>
      </w:r>
    </w:p>
    <w:p w:rsidR="00006646" w:rsidRPr="00551F67" w:rsidRDefault="00006646" w:rsidP="00006646">
      <w:pPr>
        <w:rPr>
          <w:rFonts w:cs="Arial"/>
        </w:rPr>
      </w:pPr>
      <w:r w:rsidRPr="00551F67">
        <w:rPr>
          <w:rFonts w:cs="Arial"/>
        </w:rPr>
        <w:t xml:space="preserve">Der Pauschalzuschuss umfasst insbesondere Kosten wie Einrichten einer Homepage, jährliche Domainkosten, Versicherungen, Mitgliedsbeiträge für Fachverbände, Anschaffungen bis </w:t>
      </w:r>
      <w:r>
        <w:rPr>
          <w:rFonts w:cs="Arial"/>
        </w:rPr>
        <w:t>250</w:t>
      </w:r>
      <w:r w:rsidRPr="00551F67">
        <w:rPr>
          <w:rFonts w:cs="Arial"/>
        </w:rPr>
        <w:t>,00 € netto, Transportkosten, Notarkosten für Vereinsrechtsfragen, Fahrten zu Verbandstagungen (Fahrtkosten und Teilnehmerkosten), Druckkosten für Vereinswerbung, Honorare bei Veranstaltungen ohne Eintritt (z. B. Musikdarbietungen bei Ausstellungseröffnungen)</w:t>
      </w:r>
      <w:r>
        <w:rPr>
          <w:rFonts w:cs="Arial"/>
        </w:rPr>
        <w:t>.</w:t>
      </w:r>
    </w:p>
    <w:p w:rsidR="00006646" w:rsidRPr="00551F67" w:rsidRDefault="00006646" w:rsidP="00006646">
      <w:pPr>
        <w:rPr>
          <w:rFonts w:cs="Arial"/>
        </w:rPr>
      </w:pPr>
      <w:r w:rsidRPr="00551F67">
        <w:rPr>
          <w:rFonts w:cs="Arial"/>
        </w:rPr>
        <w:t>Die Stadt ist berechtigt, die zweckgebundene Verwendung des Zuschusses zu überprüfen. Buchführungsunterlagen sind daher fünf Jahre aufzubewahren und auf Verlangen vorzulegen.</w:t>
      </w:r>
    </w:p>
    <w:p w:rsidR="00006646" w:rsidRDefault="00006646" w:rsidP="00006646">
      <w:pPr>
        <w:rPr>
          <w:rFonts w:cs="Arial"/>
        </w:rPr>
      </w:pPr>
      <w:r w:rsidRPr="00551F67">
        <w:rPr>
          <w:rFonts w:cs="Arial"/>
        </w:rPr>
        <w:t>Sollten die Mitgliederzahlen falsch angegeben, Mittel nicht zweckgebunden verwendet oder Unterlagen nicht aufbewahrt und vorgelegt wor</w:t>
      </w:r>
      <w:r>
        <w:rPr>
          <w:rFonts w:cs="Arial"/>
        </w:rPr>
        <w:t xml:space="preserve">den sein, so wird der Zuschuss </w:t>
      </w:r>
      <w:r w:rsidRPr="00551F67">
        <w:rPr>
          <w:rFonts w:cs="Arial"/>
        </w:rPr>
        <w:t xml:space="preserve">durch die Stadt ganz oder teilweise zurückgefordert. Auf die Möglichkeit des Widerrufs des Status als anerkannter Kulturträger (vgl. Ziff. 2.1, 4. Absatz) wird hingewiesen.  </w:t>
      </w: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Pr="00551F67" w:rsidRDefault="00006646" w:rsidP="00006646">
      <w:pPr>
        <w:rPr>
          <w:rFonts w:cs="Arial"/>
        </w:rPr>
      </w:pPr>
    </w:p>
    <w:p w:rsidR="00006646" w:rsidRPr="00551F67" w:rsidRDefault="00006646" w:rsidP="00006646">
      <w:pPr>
        <w:rPr>
          <w:rFonts w:cs="Arial"/>
        </w:rPr>
      </w:pPr>
    </w:p>
    <w:p w:rsidR="00006646" w:rsidRPr="00406327" w:rsidRDefault="00006646" w:rsidP="00006646">
      <w:pPr>
        <w:rPr>
          <w:rFonts w:cs="Arial"/>
          <w:b/>
        </w:rPr>
      </w:pPr>
      <w:r w:rsidRPr="00406327">
        <w:rPr>
          <w:rFonts w:cs="Arial"/>
          <w:b/>
        </w:rPr>
        <w:t>3.5.2 Bezuschussung von weiteren Ausgaben</w:t>
      </w:r>
    </w:p>
    <w:p w:rsidR="00006646" w:rsidRPr="00551F67" w:rsidRDefault="00006646" w:rsidP="00006646">
      <w:pPr>
        <w:rPr>
          <w:rFonts w:cs="Arial"/>
        </w:rPr>
      </w:pPr>
    </w:p>
    <w:p w:rsidR="00006646" w:rsidRPr="00551F67" w:rsidRDefault="00006646" w:rsidP="00006646">
      <w:pPr>
        <w:rPr>
          <w:rFonts w:cs="Arial"/>
        </w:rPr>
      </w:pPr>
      <w:r w:rsidRPr="00551F67">
        <w:rPr>
          <w:rFonts w:cs="Arial"/>
        </w:rPr>
        <w:t>Darüber hinaus kann auf Antrag unter Vorlage der Originalbelege für folgende Kosten eine Drittelbezuschussung im Rahmen der Haushaltsmittel erfolgen</w:t>
      </w:r>
    </w:p>
    <w:p w:rsidR="00006646" w:rsidRPr="00551F67" w:rsidRDefault="00006646" w:rsidP="00006646">
      <w:pPr>
        <w:rPr>
          <w:rFonts w:cs="Arial"/>
        </w:rPr>
      </w:pPr>
      <w:r w:rsidRPr="00551F67">
        <w:rPr>
          <w:rFonts w:cs="Arial"/>
        </w:rPr>
        <w:t xml:space="preserve"> </w:t>
      </w:r>
    </w:p>
    <w:p w:rsidR="00006646" w:rsidRPr="00406327" w:rsidRDefault="00006646" w:rsidP="00006646">
      <w:pPr>
        <w:pStyle w:val="Listenabsatz"/>
        <w:numPr>
          <w:ilvl w:val="0"/>
          <w:numId w:val="3"/>
        </w:numPr>
        <w:rPr>
          <w:rFonts w:ascii="Arial" w:hAnsi="Arial" w:cs="Arial"/>
        </w:rPr>
      </w:pPr>
      <w:r w:rsidRPr="00406327">
        <w:rPr>
          <w:rFonts w:ascii="Arial" w:hAnsi="Arial" w:cs="Arial"/>
        </w:rPr>
        <w:t>Übungsleiterhonorare</w:t>
      </w:r>
    </w:p>
    <w:p w:rsidR="00006646" w:rsidRPr="00406327" w:rsidRDefault="00006646" w:rsidP="00006646">
      <w:pPr>
        <w:pStyle w:val="Listenabsatz"/>
        <w:numPr>
          <w:ilvl w:val="0"/>
          <w:numId w:val="3"/>
        </w:numPr>
        <w:rPr>
          <w:rFonts w:ascii="Arial" w:hAnsi="Arial" w:cs="Arial"/>
        </w:rPr>
      </w:pPr>
      <w:r w:rsidRPr="00406327">
        <w:rPr>
          <w:rFonts w:ascii="Arial" w:hAnsi="Arial" w:cs="Arial"/>
        </w:rPr>
        <w:t>Chorleiterhonorare</w:t>
      </w:r>
    </w:p>
    <w:p w:rsidR="00006646" w:rsidRPr="00406327" w:rsidRDefault="00006646" w:rsidP="00006646">
      <w:pPr>
        <w:pStyle w:val="Listenabsatz"/>
        <w:numPr>
          <w:ilvl w:val="0"/>
          <w:numId w:val="3"/>
        </w:numPr>
        <w:rPr>
          <w:rFonts w:ascii="Arial" w:hAnsi="Arial" w:cs="Arial"/>
        </w:rPr>
      </w:pPr>
      <w:r w:rsidRPr="00406327">
        <w:rPr>
          <w:rFonts w:ascii="Arial" w:hAnsi="Arial" w:cs="Arial"/>
        </w:rPr>
        <w:t>Mietzahlungen für nicht vereinseigene und nicht städtische Räume</w:t>
      </w:r>
    </w:p>
    <w:p w:rsidR="00006646" w:rsidRDefault="00006646" w:rsidP="00006646">
      <w:pPr>
        <w:pStyle w:val="Listenabsatz"/>
        <w:numPr>
          <w:ilvl w:val="0"/>
          <w:numId w:val="3"/>
        </w:numPr>
        <w:rPr>
          <w:rFonts w:ascii="Arial" w:hAnsi="Arial" w:cs="Arial"/>
        </w:rPr>
      </w:pPr>
      <w:r w:rsidRPr="00406327">
        <w:rPr>
          <w:rFonts w:ascii="Arial" w:hAnsi="Arial" w:cs="Arial"/>
        </w:rPr>
        <w:t xml:space="preserve">Investitionen (Einzelanschaffung über </w:t>
      </w:r>
      <w:r>
        <w:rPr>
          <w:rFonts w:ascii="Arial" w:hAnsi="Arial" w:cs="Arial"/>
        </w:rPr>
        <w:t>2</w:t>
      </w:r>
      <w:r w:rsidRPr="00406327">
        <w:rPr>
          <w:rFonts w:ascii="Arial" w:hAnsi="Arial" w:cs="Arial"/>
        </w:rPr>
        <w:t>50,00 € netto)</w:t>
      </w:r>
    </w:p>
    <w:p w:rsidR="00006646" w:rsidRDefault="00006646" w:rsidP="00006646">
      <w:pPr>
        <w:pStyle w:val="Listenabsatz"/>
        <w:rPr>
          <w:rFonts w:ascii="Arial" w:hAnsi="Arial" w:cs="Arial"/>
        </w:rPr>
      </w:pPr>
    </w:p>
    <w:p w:rsidR="00006646" w:rsidRPr="007677D7" w:rsidRDefault="00006646" w:rsidP="00006646">
      <w:pPr>
        <w:rPr>
          <w:rFonts w:cs="Arial"/>
        </w:rPr>
      </w:pPr>
      <w:r w:rsidRPr="007677D7">
        <w:rPr>
          <w:rFonts w:cs="Arial"/>
        </w:rPr>
        <w:t>Bauliche Maßnahmen/Veränderungen werden nicht bezuschusst.</w:t>
      </w:r>
    </w:p>
    <w:p w:rsidR="00006646" w:rsidRPr="00551F67" w:rsidRDefault="00006646" w:rsidP="00006646">
      <w:pPr>
        <w:rPr>
          <w:rFonts w:cs="Arial"/>
        </w:rPr>
      </w:pPr>
      <w:r w:rsidRPr="00551F67">
        <w:rPr>
          <w:rFonts w:cs="Arial"/>
        </w:rPr>
        <w:t xml:space="preserve"> </w:t>
      </w:r>
    </w:p>
    <w:p w:rsidR="00006646" w:rsidRPr="00406327" w:rsidRDefault="00006646" w:rsidP="00006646">
      <w:pPr>
        <w:rPr>
          <w:rFonts w:cs="Arial"/>
          <w:b/>
        </w:rPr>
      </w:pPr>
      <w:r w:rsidRPr="00406327">
        <w:rPr>
          <w:rFonts w:cs="Arial"/>
          <w:b/>
        </w:rPr>
        <w:t xml:space="preserve">3.5.3 Bezuschussung von Veranstaltungen </w:t>
      </w:r>
    </w:p>
    <w:p w:rsidR="00006646" w:rsidRDefault="00006646" w:rsidP="00006646">
      <w:pPr>
        <w:rPr>
          <w:rFonts w:cs="Arial"/>
        </w:rPr>
      </w:pPr>
    </w:p>
    <w:p w:rsidR="00006646" w:rsidRPr="00551F67" w:rsidRDefault="00006646" w:rsidP="00006646">
      <w:pPr>
        <w:rPr>
          <w:rFonts w:cs="Arial"/>
        </w:rPr>
      </w:pPr>
      <w:r w:rsidRPr="00551F67">
        <w:rPr>
          <w:rFonts w:cs="Arial"/>
        </w:rPr>
        <w:t>Veranstaltungsabrechnungen sind per Formblatt bis Ende November des laufenden Haushaltsjahres alternativ innerhalb von sechs Wochen nach Beendigung der Veranstaltung vorzulegen. Nachweise sind im Original beizufügen.</w:t>
      </w:r>
    </w:p>
    <w:p w:rsidR="00006646" w:rsidRPr="00551F67" w:rsidRDefault="00006646" w:rsidP="00006646">
      <w:pPr>
        <w:rPr>
          <w:rFonts w:cs="Arial"/>
        </w:rPr>
      </w:pPr>
    </w:p>
    <w:p w:rsidR="00006646" w:rsidRPr="00551F67" w:rsidRDefault="00006646" w:rsidP="00006646">
      <w:pPr>
        <w:rPr>
          <w:rFonts w:cs="Arial"/>
        </w:rPr>
      </w:pPr>
      <w:r w:rsidRPr="00551F67">
        <w:rPr>
          <w:rFonts w:cs="Arial"/>
        </w:rPr>
        <w:t>Einnahmen sind Eigenmittel, Eintritte, Zuschüsse Dritter, Spenden sowie Verkaufserlöse.</w:t>
      </w:r>
    </w:p>
    <w:p w:rsidR="00006646" w:rsidRPr="00551F67" w:rsidRDefault="00006646" w:rsidP="00006646">
      <w:pPr>
        <w:rPr>
          <w:rFonts w:cs="Arial"/>
        </w:rPr>
      </w:pPr>
    </w:p>
    <w:p w:rsidR="00006646" w:rsidRDefault="00006646" w:rsidP="00006646">
      <w:pPr>
        <w:rPr>
          <w:rFonts w:cs="Arial"/>
        </w:rPr>
      </w:pPr>
      <w:r w:rsidRPr="00551F67">
        <w:rPr>
          <w:rFonts w:cs="Arial"/>
        </w:rPr>
        <w:t>Förderungswürdige Ausgaben sind:</w:t>
      </w:r>
    </w:p>
    <w:p w:rsidR="00006646" w:rsidRPr="00551F67" w:rsidRDefault="00006646" w:rsidP="00006646">
      <w:pPr>
        <w:rPr>
          <w:rFonts w:cs="Arial"/>
        </w:rPr>
      </w:pPr>
    </w:p>
    <w:p w:rsidR="00006646" w:rsidRDefault="00006646" w:rsidP="00006646">
      <w:pPr>
        <w:pStyle w:val="Listenabsatz"/>
        <w:numPr>
          <w:ilvl w:val="0"/>
          <w:numId w:val="4"/>
        </w:numPr>
        <w:rPr>
          <w:rFonts w:ascii="Arial" w:hAnsi="Arial" w:cs="Arial"/>
        </w:rPr>
      </w:pPr>
      <w:r w:rsidRPr="00C36016">
        <w:rPr>
          <w:rFonts w:ascii="Arial" w:hAnsi="Arial" w:cs="Arial"/>
        </w:rPr>
        <w:t>Kosten</w:t>
      </w:r>
      <w:r>
        <w:rPr>
          <w:rFonts w:ascii="Arial" w:hAnsi="Arial" w:cs="Arial"/>
        </w:rPr>
        <w:t xml:space="preserve"> </w:t>
      </w:r>
      <w:r w:rsidRPr="001A35EF">
        <w:rPr>
          <w:rFonts w:ascii="Arial" w:hAnsi="Arial" w:cs="Arial"/>
        </w:rPr>
        <w:t>für Werbung</w:t>
      </w:r>
      <w:r w:rsidRPr="00406327">
        <w:rPr>
          <w:rFonts w:ascii="Arial" w:hAnsi="Arial" w:cs="Arial"/>
        </w:rPr>
        <w:t xml:space="preserve"> (z. B. Eintrittskarten, Plakate, Handzettel</w:t>
      </w:r>
      <w:r>
        <w:rPr>
          <w:rFonts w:ascii="Arial" w:hAnsi="Arial" w:cs="Arial"/>
        </w:rPr>
        <w:t xml:space="preserve">, </w:t>
      </w:r>
      <w:r w:rsidRPr="00C36016">
        <w:rPr>
          <w:rFonts w:ascii="Arial" w:hAnsi="Arial" w:cs="Arial"/>
        </w:rPr>
        <w:t>Vorverkauf</w:t>
      </w:r>
      <w:r w:rsidRPr="00406327">
        <w:rPr>
          <w:rFonts w:ascii="Arial" w:hAnsi="Arial" w:cs="Arial"/>
        </w:rPr>
        <w:t>)</w:t>
      </w:r>
    </w:p>
    <w:p w:rsidR="00006646" w:rsidRPr="00406327" w:rsidRDefault="00006646" w:rsidP="00006646">
      <w:pPr>
        <w:pStyle w:val="Listenabsatz"/>
        <w:numPr>
          <w:ilvl w:val="0"/>
          <w:numId w:val="4"/>
        </w:numPr>
        <w:rPr>
          <w:rFonts w:ascii="Arial" w:hAnsi="Arial" w:cs="Arial"/>
        </w:rPr>
      </w:pPr>
      <w:r w:rsidRPr="00406327">
        <w:rPr>
          <w:rFonts w:ascii="Arial" w:hAnsi="Arial" w:cs="Arial"/>
        </w:rPr>
        <w:t>Honorare</w:t>
      </w:r>
    </w:p>
    <w:p w:rsidR="00006646" w:rsidRPr="00406327" w:rsidRDefault="00006646" w:rsidP="00006646">
      <w:pPr>
        <w:pStyle w:val="Listenabsatz"/>
        <w:numPr>
          <w:ilvl w:val="0"/>
          <w:numId w:val="4"/>
        </w:numPr>
        <w:rPr>
          <w:rFonts w:ascii="Arial" w:hAnsi="Arial" w:cs="Arial"/>
        </w:rPr>
      </w:pPr>
      <w:r w:rsidRPr="00406327">
        <w:rPr>
          <w:rFonts w:ascii="Arial" w:hAnsi="Arial" w:cs="Arial"/>
        </w:rPr>
        <w:t>Honorarnebenkosten</w:t>
      </w:r>
    </w:p>
    <w:p w:rsidR="00006646" w:rsidRPr="00406327" w:rsidRDefault="00006646" w:rsidP="00006646">
      <w:pPr>
        <w:pStyle w:val="Listenabsatz"/>
        <w:numPr>
          <w:ilvl w:val="0"/>
          <w:numId w:val="4"/>
        </w:numPr>
        <w:rPr>
          <w:rFonts w:ascii="Arial" w:hAnsi="Arial" w:cs="Arial"/>
        </w:rPr>
      </w:pPr>
      <w:r w:rsidRPr="00406327">
        <w:rPr>
          <w:rFonts w:ascii="Arial" w:hAnsi="Arial" w:cs="Arial"/>
        </w:rPr>
        <w:t>GEMA-Gebühren</w:t>
      </w:r>
    </w:p>
    <w:p w:rsidR="00006646" w:rsidRPr="00406327" w:rsidRDefault="00006646" w:rsidP="00006646">
      <w:pPr>
        <w:pStyle w:val="Listenabsatz"/>
        <w:numPr>
          <w:ilvl w:val="0"/>
          <w:numId w:val="4"/>
        </w:numPr>
        <w:rPr>
          <w:rFonts w:ascii="Arial" w:hAnsi="Arial" w:cs="Arial"/>
        </w:rPr>
      </w:pPr>
      <w:r w:rsidRPr="00406327">
        <w:rPr>
          <w:rFonts w:ascii="Arial" w:hAnsi="Arial" w:cs="Arial"/>
        </w:rPr>
        <w:t>Miet-/Leihkosten, Transportkosten</w:t>
      </w:r>
    </w:p>
    <w:p w:rsidR="00006646" w:rsidRPr="00406327" w:rsidRDefault="00006646" w:rsidP="00006646">
      <w:pPr>
        <w:pStyle w:val="Listenabsatz"/>
        <w:numPr>
          <w:ilvl w:val="0"/>
          <w:numId w:val="4"/>
        </w:numPr>
        <w:rPr>
          <w:rFonts w:ascii="Arial" w:hAnsi="Arial" w:cs="Arial"/>
        </w:rPr>
      </w:pPr>
      <w:r w:rsidRPr="00406327">
        <w:rPr>
          <w:rFonts w:ascii="Arial" w:hAnsi="Arial" w:cs="Arial"/>
        </w:rPr>
        <w:t>Klavierstimmer</w:t>
      </w:r>
    </w:p>
    <w:p w:rsidR="00006646" w:rsidRPr="00406327" w:rsidRDefault="00006646" w:rsidP="00006646">
      <w:pPr>
        <w:pStyle w:val="Listenabsatz"/>
        <w:numPr>
          <w:ilvl w:val="0"/>
          <w:numId w:val="4"/>
        </w:numPr>
        <w:rPr>
          <w:rFonts w:ascii="Arial" w:hAnsi="Arial" w:cs="Arial"/>
        </w:rPr>
      </w:pPr>
      <w:r w:rsidRPr="00406327">
        <w:rPr>
          <w:rFonts w:ascii="Arial" w:hAnsi="Arial" w:cs="Arial"/>
        </w:rPr>
        <w:t>Tantieme</w:t>
      </w:r>
    </w:p>
    <w:p w:rsidR="00006646" w:rsidRPr="00406327" w:rsidRDefault="00006646" w:rsidP="00006646">
      <w:pPr>
        <w:pStyle w:val="Listenabsatz"/>
        <w:numPr>
          <w:ilvl w:val="0"/>
          <w:numId w:val="4"/>
        </w:numPr>
        <w:rPr>
          <w:rFonts w:ascii="Arial" w:hAnsi="Arial" w:cs="Arial"/>
        </w:rPr>
      </w:pPr>
      <w:r w:rsidRPr="00406327">
        <w:rPr>
          <w:rFonts w:ascii="Arial" w:hAnsi="Arial" w:cs="Arial"/>
        </w:rPr>
        <w:t>Künstlersozialversicherung</w:t>
      </w:r>
    </w:p>
    <w:p w:rsidR="00006646" w:rsidRPr="00406327" w:rsidRDefault="00006646" w:rsidP="00006646">
      <w:pPr>
        <w:pStyle w:val="Listenabsatz"/>
        <w:numPr>
          <w:ilvl w:val="0"/>
          <w:numId w:val="4"/>
        </w:numPr>
        <w:rPr>
          <w:rFonts w:ascii="Arial" w:hAnsi="Arial" w:cs="Arial"/>
        </w:rPr>
      </w:pPr>
      <w:r w:rsidRPr="00406327">
        <w:rPr>
          <w:rFonts w:ascii="Arial" w:hAnsi="Arial" w:cs="Arial"/>
        </w:rPr>
        <w:t>Transportversicherung</w:t>
      </w:r>
    </w:p>
    <w:p w:rsidR="00006646" w:rsidRPr="00406327" w:rsidRDefault="00006646" w:rsidP="00006646">
      <w:pPr>
        <w:pStyle w:val="Listenabsatz"/>
        <w:numPr>
          <w:ilvl w:val="0"/>
          <w:numId w:val="4"/>
        </w:numPr>
        <w:rPr>
          <w:rFonts w:ascii="Arial" w:hAnsi="Arial" w:cs="Arial"/>
        </w:rPr>
      </w:pPr>
      <w:r>
        <w:rPr>
          <w:rFonts w:ascii="Arial" w:hAnsi="Arial" w:cs="Arial"/>
        </w:rPr>
        <w:t>Kosten für die Änderung der Bestuhlungsform</w:t>
      </w:r>
      <w:r w:rsidRPr="00406327">
        <w:rPr>
          <w:rFonts w:ascii="Arial" w:hAnsi="Arial" w:cs="Arial"/>
        </w:rPr>
        <w:t xml:space="preserve"> im Festsaal am Falkenberg bzw. Kulturwerk am See</w:t>
      </w:r>
    </w:p>
    <w:p w:rsidR="00006646" w:rsidRPr="00406327" w:rsidRDefault="00006646" w:rsidP="00006646">
      <w:pPr>
        <w:pStyle w:val="Listenabsatz"/>
        <w:numPr>
          <w:ilvl w:val="0"/>
          <w:numId w:val="4"/>
        </w:numPr>
        <w:rPr>
          <w:rFonts w:ascii="Arial" w:hAnsi="Arial" w:cs="Arial"/>
        </w:rPr>
      </w:pPr>
      <w:r w:rsidRPr="00406327">
        <w:rPr>
          <w:rFonts w:ascii="Arial" w:hAnsi="Arial" w:cs="Arial"/>
        </w:rPr>
        <w:t>Miete für nicht vereinseigene und nicht städtische Räume</w:t>
      </w:r>
    </w:p>
    <w:p w:rsidR="00006646" w:rsidRPr="00551F67" w:rsidRDefault="00006646" w:rsidP="00006646">
      <w:pPr>
        <w:rPr>
          <w:rFonts w:cs="Arial"/>
        </w:rPr>
      </w:pPr>
    </w:p>
    <w:p w:rsidR="00006646" w:rsidRPr="00551F67" w:rsidRDefault="00006646" w:rsidP="00006646">
      <w:pPr>
        <w:rPr>
          <w:rFonts w:cs="Arial"/>
        </w:rPr>
      </w:pPr>
      <w:r w:rsidRPr="00551F67">
        <w:rPr>
          <w:rFonts w:cs="Arial"/>
        </w:rPr>
        <w:t>Es wird ein Zuschuss in Höhe bis zu einem Drittel der förderungswürdigen Kosten, maximal in Höhe des Defizits gewährt.</w:t>
      </w:r>
    </w:p>
    <w:p w:rsidR="00006646" w:rsidRDefault="00006646" w:rsidP="00006646">
      <w:pPr>
        <w:rPr>
          <w:rFonts w:cs="Arial"/>
        </w:rPr>
      </w:pPr>
      <w:r w:rsidRPr="00551F67">
        <w:rPr>
          <w:rFonts w:cs="Arial"/>
        </w:rPr>
        <w:t xml:space="preserve">Übersteigen die Einnahmen die förderungswürdigen Ausgaben, entfällt eine Bezuschussung. </w:t>
      </w: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Pr="00551F67" w:rsidRDefault="00006646" w:rsidP="00006646">
      <w:pPr>
        <w:rPr>
          <w:rFonts w:cs="Arial"/>
        </w:rPr>
      </w:pPr>
    </w:p>
    <w:p w:rsidR="00006646" w:rsidRPr="00551F67" w:rsidRDefault="00006646" w:rsidP="00006646">
      <w:pPr>
        <w:rPr>
          <w:rFonts w:cs="Arial"/>
        </w:rPr>
      </w:pPr>
    </w:p>
    <w:p w:rsidR="00006646" w:rsidRPr="00406327" w:rsidRDefault="00006646" w:rsidP="00006646">
      <w:pPr>
        <w:rPr>
          <w:rFonts w:cs="Arial"/>
          <w:b/>
        </w:rPr>
      </w:pPr>
      <w:r w:rsidRPr="00406327">
        <w:rPr>
          <w:rFonts w:cs="Arial"/>
          <w:b/>
        </w:rPr>
        <w:t>3.5.4 Bezuschussung von Fortbildungsmaßnahmen, Wettkämpfe und Wertungsspiele</w:t>
      </w:r>
    </w:p>
    <w:p w:rsidR="00006646" w:rsidRPr="00551F67" w:rsidRDefault="00006646" w:rsidP="00006646">
      <w:pPr>
        <w:rPr>
          <w:rFonts w:cs="Arial"/>
        </w:rPr>
      </w:pPr>
    </w:p>
    <w:p w:rsidR="00006646" w:rsidRPr="00551F67" w:rsidRDefault="00006646" w:rsidP="00006646">
      <w:pPr>
        <w:rPr>
          <w:rFonts w:cs="Arial"/>
        </w:rPr>
      </w:pPr>
      <w:r w:rsidRPr="00551F67">
        <w:rPr>
          <w:rFonts w:cs="Arial"/>
        </w:rPr>
        <w:t xml:space="preserve">Als Fortbildung </w:t>
      </w:r>
      <w:r>
        <w:rPr>
          <w:rFonts w:cs="Arial"/>
        </w:rPr>
        <w:t xml:space="preserve">werden Seminare, Workshops u. ä, </w:t>
      </w:r>
      <w:r w:rsidRPr="00551F67">
        <w:rPr>
          <w:rFonts w:cs="Arial"/>
        </w:rPr>
        <w:t>aber auch die Besuche von Ausstellungen für bildende Künstler gesehen.</w:t>
      </w:r>
    </w:p>
    <w:p w:rsidR="00006646" w:rsidRPr="00551F67" w:rsidRDefault="00006646" w:rsidP="00006646">
      <w:pPr>
        <w:rPr>
          <w:rFonts w:cs="Arial"/>
        </w:rPr>
      </w:pPr>
    </w:p>
    <w:p w:rsidR="00006646" w:rsidRDefault="00006646" w:rsidP="00006646">
      <w:pPr>
        <w:rPr>
          <w:rFonts w:cs="Arial"/>
        </w:rPr>
      </w:pPr>
      <w:r w:rsidRPr="00551F67">
        <w:rPr>
          <w:rFonts w:cs="Arial"/>
        </w:rPr>
        <w:t>Die Bezuschussung erfolgt in Höhe bis zu 50% der tatsächlichen Kosten. Zuschüsse Dritter sind anzurechnen. Förderungsfähige Ausgaben sind:</w:t>
      </w:r>
    </w:p>
    <w:p w:rsidR="00006646" w:rsidRPr="00551F67" w:rsidRDefault="00006646" w:rsidP="00006646">
      <w:pPr>
        <w:rPr>
          <w:rFonts w:cs="Arial"/>
        </w:rPr>
      </w:pPr>
    </w:p>
    <w:p w:rsidR="00006646" w:rsidRPr="00406327" w:rsidRDefault="00006646" w:rsidP="00006646">
      <w:pPr>
        <w:pStyle w:val="Listenabsatz"/>
        <w:numPr>
          <w:ilvl w:val="0"/>
          <w:numId w:val="5"/>
        </w:numPr>
        <w:rPr>
          <w:rFonts w:ascii="Arial" w:hAnsi="Arial" w:cs="Arial"/>
        </w:rPr>
      </w:pPr>
      <w:r w:rsidRPr="00406327">
        <w:rPr>
          <w:rFonts w:ascii="Arial" w:hAnsi="Arial" w:cs="Arial"/>
        </w:rPr>
        <w:t>Fahrtkosten (bei Busnutzung sind drei Vergleichsangebote nachzuweisen, bei Bahnnutzung werden die Kosten der 2.</w:t>
      </w:r>
      <w:r>
        <w:rPr>
          <w:rFonts w:ascii="Arial" w:hAnsi="Arial" w:cs="Arial"/>
        </w:rPr>
        <w:t xml:space="preserve"> Klasse berücksichtigt</w:t>
      </w:r>
      <w:r w:rsidRPr="00406327">
        <w:rPr>
          <w:rFonts w:ascii="Arial" w:hAnsi="Arial" w:cs="Arial"/>
        </w:rPr>
        <w:t xml:space="preserve">, bei PKW-Nutzung die Kilometerpauschale nach dem Bundesreisekostengesetz, pro PKW max. vier Personen). </w:t>
      </w:r>
    </w:p>
    <w:p w:rsidR="00006646" w:rsidRPr="00406327" w:rsidRDefault="00006646" w:rsidP="00006646">
      <w:pPr>
        <w:pStyle w:val="Listenabsatz"/>
        <w:numPr>
          <w:ilvl w:val="0"/>
          <w:numId w:val="5"/>
        </w:numPr>
        <w:rPr>
          <w:rFonts w:ascii="Arial" w:hAnsi="Arial" w:cs="Arial"/>
        </w:rPr>
      </w:pPr>
      <w:r w:rsidRPr="00406327">
        <w:rPr>
          <w:rFonts w:ascii="Arial" w:hAnsi="Arial" w:cs="Arial"/>
        </w:rPr>
        <w:t>Lehrgangsgebühren</w:t>
      </w:r>
    </w:p>
    <w:p w:rsidR="00006646" w:rsidRPr="00406327" w:rsidRDefault="00006646" w:rsidP="00006646">
      <w:pPr>
        <w:pStyle w:val="Listenabsatz"/>
        <w:numPr>
          <w:ilvl w:val="0"/>
          <w:numId w:val="5"/>
        </w:numPr>
        <w:rPr>
          <w:rFonts w:ascii="Arial" w:hAnsi="Arial" w:cs="Arial"/>
        </w:rPr>
      </w:pPr>
      <w:r w:rsidRPr="00406327">
        <w:rPr>
          <w:rFonts w:ascii="Arial" w:hAnsi="Arial" w:cs="Arial"/>
        </w:rPr>
        <w:t>Startgelder</w:t>
      </w:r>
    </w:p>
    <w:p w:rsidR="00006646" w:rsidRPr="00406327" w:rsidRDefault="00006646" w:rsidP="00006646">
      <w:pPr>
        <w:pStyle w:val="Listenabsatz"/>
        <w:numPr>
          <w:ilvl w:val="0"/>
          <w:numId w:val="5"/>
        </w:numPr>
        <w:rPr>
          <w:rFonts w:ascii="Arial" w:hAnsi="Arial" w:cs="Arial"/>
        </w:rPr>
      </w:pPr>
      <w:r w:rsidRPr="00406327">
        <w:rPr>
          <w:rFonts w:ascii="Arial" w:hAnsi="Arial" w:cs="Arial"/>
        </w:rPr>
        <w:t>Honorare und Honorarnebenkosten</w:t>
      </w:r>
    </w:p>
    <w:p w:rsidR="00006646" w:rsidRPr="00406327" w:rsidRDefault="00006646" w:rsidP="00006646">
      <w:pPr>
        <w:pStyle w:val="Listenabsatz"/>
        <w:numPr>
          <w:ilvl w:val="0"/>
          <w:numId w:val="5"/>
        </w:numPr>
        <w:rPr>
          <w:rFonts w:ascii="Arial" w:hAnsi="Arial" w:cs="Arial"/>
        </w:rPr>
      </w:pPr>
      <w:r w:rsidRPr="00406327">
        <w:rPr>
          <w:rFonts w:ascii="Arial" w:hAnsi="Arial" w:cs="Arial"/>
        </w:rPr>
        <w:t>Für Übernachtungskosten werden 5,00 € pro Tag / Person angerechnet</w:t>
      </w:r>
    </w:p>
    <w:p w:rsidR="00006646" w:rsidRPr="00551F67" w:rsidRDefault="00006646" w:rsidP="00006646">
      <w:pPr>
        <w:rPr>
          <w:rFonts w:cs="Arial"/>
        </w:rPr>
      </w:pPr>
    </w:p>
    <w:p w:rsidR="00006646" w:rsidRPr="00406327" w:rsidRDefault="00006646" w:rsidP="00006646">
      <w:pPr>
        <w:rPr>
          <w:rFonts w:cs="Arial"/>
          <w:b/>
        </w:rPr>
      </w:pPr>
      <w:r w:rsidRPr="00406327">
        <w:rPr>
          <w:rFonts w:cs="Arial"/>
          <w:b/>
        </w:rPr>
        <w:t xml:space="preserve">3.5.5 Zuschüsse zu </w:t>
      </w:r>
      <w:r>
        <w:rPr>
          <w:rFonts w:cs="Arial"/>
          <w:b/>
        </w:rPr>
        <w:t>J</w:t>
      </w:r>
      <w:r w:rsidRPr="00406327">
        <w:rPr>
          <w:rFonts w:cs="Arial"/>
          <w:b/>
        </w:rPr>
        <w:t>ubiläen</w:t>
      </w:r>
    </w:p>
    <w:p w:rsidR="00006646" w:rsidRPr="00551F67" w:rsidRDefault="00006646" w:rsidP="00006646">
      <w:pPr>
        <w:rPr>
          <w:rFonts w:cs="Arial"/>
        </w:rPr>
      </w:pPr>
    </w:p>
    <w:p w:rsidR="00006646" w:rsidRPr="00551F67" w:rsidRDefault="00006646" w:rsidP="00006646">
      <w:pPr>
        <w:rPr>
          <w:rFonts w:cs="Arial"/>
        </w:rPr>
      </w:pPr>
      <w:r w:rsidRPr="00551F67">
        <w:rPr>
          <w:rFonts w:cs="Arial"/>
        </w:rPr>
        <w:t>Kulturträger können auf Antrag folgende Jubiläumszuschüsse erhalten:</w:t>
      </w:r>
    </w:p>
    <w:p w:rsidR="00006646" w:rsidRPr="00551F67" w:rsidRDefault="00006646" w:rsidP="00006646">
      <w:pPr>
        <w:rPr>
          <w:rFonts w:cs="Arial"/>
        </w:rPr>
      </w:pPr>
    </w:p>
    <w:p w:rsidR="00006646" w:rsidRPr="00551F67" w:rsidRDefault="00006646" w:rsidP="00006646">
      <w:pPr>
        <w:rPr>
          <w:rFonts w:cs="Arial"/>
        </w:rPr>
      </w:pPr>
      <w:r w:rsidRPr="00551F67">
        <w:rPr>
          <w:rFonts w:cs="Arial"/>
        </w:rPr>
        <w:t>25-, 50-, 75 - jähriges Bestehen</w:t>
      </w:r>
      <w:r w:rsidRPr="00551F67">
        <w:rPr>
          <w:rFonts w:cs="Arial"/>
        </w:rPr>
        <w:tab/>
      </w:r>
      <w:r w:rsidRPr="00551F67">
        <w:rPr>
          <w:rFonts w:cs="Arial"/>
        </w:rPr>
        <w:tab/>
        <w:t xml:space="preserve"> 500,00 €</w:t>
      </w:r>
    </w:p>
    <w:p w:rsidR="00006646" w:rsidRDefault="00006646" w:rsidP="00006646">
      <w:pPr>
        <w:rPr>
          <w:rFonts w:cs="Arial"/>
        </w:rPr>
      </w:pPr>
      <w:r w:rsidRPr="00551F67">
        <w:rPr>
          <w:rFonts w:cs="Arial"/>
        </w:rPr>
        <w:t>100- jähriges Bestehen</w:t>
      </w:r>
      <w:r w:rsidRPr="00551F67">
        <w:rPr>
          <w:rFonts w:cs="Arial"/>
        </w:rPr>
        <w:tab/>
        <w:t xml:space="preserve">                     1.000,00 €</w:t>
      </w:r>
    </w:p>
    <w:p w:rsidR="00006646" w:rsidRDefault="00006646" w:rsidP="00006646">
      <w:pPr>
        <w:rPr>
          <w:rFonts w:cs="Arial"/>
        </w:rPr>
      </w:pPr>
    </w:p>
    <w:p w:rsidR="00006646" w:rsidRPr="00C36016" w:rsidRDefault="00006646" w:rsidP="00006646">
      <w:pPr>
        <w:rPr>
          <w:rFonts w:cs="Arial"/>
          <w:b/>
        </w:rPr>
      </w:pPr>
      <w:r>
        <w:rPr>
          <w:rFonts w:cs="Arial"/>
          <w:b/>
        </w:rPr>
        <w:t>3.5.6</w:t>
      </w:r>
      <w:r w:rsidRPr="00C36016">
        <w:rPr>
          <w:rFonts w:cs="Arial"/>
          <w:b/>
        </w:rPr>
        <w:t xml:space="preserve">. </w:t>
      </w:r>
      <w:r>
        <w:rPr>
          <w:rFonts w:cs="Arial"/>
          <w:b/>
        </w:rPr>
        <w:t>Künstler*</w:t>
      </w:r>
      <w:proofErr w:type="spellStart"/>
      <w:r>
        <w:rPr>
          <w:rFonts w:cs="Arial"/>
          <w:b/>
        </w:rPr>
        <w:t>innenförderung</w:t>
      </w:r>
      <w:proofErr w:type="spellEnd"/>
    </w:p>
    <w:p w:rsidR="00006646" w:rsidRPr="00551F67" w:rsidRDefault="00006646" w:rsidP="00006646">
      <w:pPr>
        <w:rPr>
          <w:rFonts w:cs="Arial"/>
        </w:rPr>
      </w:pPr>
    </w:p>
    <w:p w:rsidR="00006646" w:rsidRPr="00551F67" w:rsidRDefault="00006646" w:rsidP="00006646">
      <w:pPr>
        <w:rPr>
          <w:rFonts w:cs="Arial"/>
        </w:rPr>
      </w:pPr>
      <w:r w:rsidRPr="00551F67">
        <w:rPr>
          <w:rFonts w:cs="Arial"/>
        </w:rPr>
        <w:t>Neben der kontinuierlichen Förderung von anerkannten Kult</w:t>
      </w:r>
      <w:r>
        <w:rPr>
          <w:rFonts w:cs="Arial"/>
        </w:rPr>
        <w:t>urträgern unterstützt die Stadt</w:t>
      </w:r>
      <w:r w:rsidRPr="00551F67">
        <w:rPr>
          <w:rFonts w:cs="Arial"/>
        </w:rPr>
        <w:t xml:space="preserve"> temporär freie Norderstedter Künstler</w:t>
      </w:r>
      <w:r>
        <w:rPr>
          <w:rFonts w:cs="Arial"/>
        </w:rPr>
        <w:t>*i</w:t>
      </w:r>
      <w:r w:rsidRPr="00551F67">
        <w:rPr>
          <w:rFonts w:cs="Arial"/>
        </w:rPr>
        <w:t>nnen, Künstlergruppen und Einzelprojekte, soweit diese</w:t>
      </w:r>
      <w:r>
        <w:rPr>
          <w:rFonts w:cs="Arial"/>
        </w:rPr>
        <w:t>,</w:t>
      </w:r>
      <w:r w:rsidRPr="00551F67">
        <w:rPr>
          <w:rFonts w:cs="Arial"/>
        </w:rPr>
        <w:t xml:space="preserve"> neue Ideen und Impulse im Kulturbereich schaffen und über das übliche Kulturangebot hinausgehen. Ein Projekt ist ein einmaliges zeitlich und inhaltlich begrenztes Vorhaben. Norderstedt ist dabei als Realisierungs- bzw. Veranstaltungsort zwingend vorgeschrieben. Förderungsanträge sind schriftlich an die Stadt zu richten. Erst ab einem im Vorwege ermittelten Zuschussbetrag von 2.500,00 € obliegt dem Kulturausschuss der Stadt Norderstedt die Entscheidung. </w:t>
      </w:r>
    </w:p>
    <w:p w:rsidR="00006646" w:rsidRPr="00551F67" w:rsidRDefault="00006646" w:rsidP="00006646">
      <w:pPr>
        <w:rPr>
          <w:rFonts w:cs="Arial"/>
        </w:rPr>
      </w:pPr>
    </w:p>
    <w:p w:rsidR="00006646" w:rsidRPr="00551F67" w:rsidRDefault="00006646" w:rsidP="00006646">
      <w:pPr>
        <w:rPr>
          <w:rFonts w:cs="Arial"/>
        </w:rPr>
      </w:pPr>
      <w:r w:rsidRPr="00551F67">
        <w:rPr>
          <w:rFonts w:cs="Arial"/>
        </w:rPr>
        <w:t>Der Antrag muss enthalten:</w:t>
      </w:r>
    </w:p>
    <w:p w:rsidR="00006646" w:rsidRPr="00551F67" w:rsidRDefault="00006646" w:rsidP="00006646">
      <w:pPr>
        <w:rPr>
          <w:rFonts w:cs="Arial"/>
        </w:rPr>
      </w:pPr>
    </w:p>
    <w:p w:rsidR="00006646" w:rsidRPr="00551F67" w:rsidRDefault="00006646" w:rsidP="00006646">
      <w:pPr>
        <w:pStyle w:val="Listenabsatz"/>
        <w:numPr>
          <w:ilvl w:val="0"/>
          <w:numId w:val="6"/>
        </w:numPr>
        <w:rPr>
          <w:rFonts w:ascii="Arial" w:hAnsi="Arial" w:cs="Arial"/>
        </w:rPr>
      </w:pPr>
      <w:r w:rsidRPr="00551F67">
        <w:rPr>
          <w:rFonts w:ascii="Arial" w:hAnsi="Arial" w:cs="Arial"/>
        </w:rPr>
        <w:t>Detaillierte Konzeptdarstellung inklusive eines Finanzierungsplanes, der sämtliche Einnahmen und Ausgaben, einschließlich Eigen- und Drittmittel enthalten muss</w:t>
      </w:r>
    </w:p>
    <w:p w:rsidR="00006646" w:rsidRDefault="00006646" w:rsidP="00006646">
      <w:pPr>
        <w:pStyle w:val="Listenabsatz"/>
        <w:numPr>
          <w:ilvl w:val="0"/>
          <w:numId w:val="6"/>
        </w:numPr>
        <w:rPr>
          <w:rFonts w:ascii="Arial" w:hAnsi="Arial" w:cs="Arial"/>
        </w:rPr>
      </w:pPr>
      <w:r w:rsidRPr="00551F67">
        <w:rPr>
          <w:rFonts w:ascii="Arial" w:hAnsi="Arial" w:cs="Arial"/>
        </w:rPr>
        <w:t>Nachweis der Qualität der Qualifikation und des künstlerischen Werdegangs des Antragstellers / der Antragstellerin</w:t>
      </w: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Default="00006646" w:rsidP="00006646">
      <w:pPr>
        <w:rPr>
          <w:rFonts w:cs="Arial"/>
        </w:rPr>
      </w:pPr>
    </w:p>
    <w:p w:rsidR="00006646" w:rsidRPr="00006646" w:rsidRDefault="00006646" w:rsidP="00006646">
      <w:pPr>
        <w:rPr>
          <w:rFonts w:cs="Arial"/>
        </w:rPr>
      </w:pPr>
    </w:p>
    <w:p w:rsidR="00006646" w:rsidRPr="00551F67" w:rsidRDefault="00006646" w:rsidP="00006646">
      <w:pPr>
        <w:rPr>
          <w:rFonts w:cs="Arial"/>
        </w:rPr>
      </w:pPr>
    </w:p>
    <w:p w:rsidR="00006646" w:rsidRPr="00006646" w:rsidRDefault="00006646" w:rsidP="00006646">
      <w:pPr>
        <w:rPr>
          <w:rFonts w:cs="Arial"/>
        </w:rPr>
      </w:pPr>
      <w:r w:rsidRPr="00551F67">
        <w:rPr>
          <w:rFonts w:cs="Arial"/>
        </w:rPr>
        <w:t>Es erfolgt eine Bezuschussung bis zu einem Drittel der Gesamtkosten.</w:t>
      </w:r>
      <w:r>
        <w:rPr>
          <w:rFonts w:cs="Arial"/>
        </w:rPr>
        <w:t xml:space="preserve"> </w:t>
      </w:r>
      <w:r w:rsidRPr="00551F67">
        <w:rPr>
          <w:rFonts w:cs="Arial"/>
        </w:rPr>
        <w:t>Das Projekt ist innerhalb von 3 Monaten nach Beendigung unaufgefordert abzurechnen. Ein schriftlicher Abschlussbericht und ein Pressespiegel sind vorzulegen.</w:t>
      </w:r>
    </w:p>
    <w:p w:rsidR="00006646" w:rsidRPr="00551F67" w:rsidRDefault="00006646" w:rsidP="00006646">
      <w:pPr>
        <w:rPr>
          <w:rFonts w:cs="Arial"/>
        </w:rPr>
      </w:pPr>
    </w:p>
    <w:p w:rsidR="00006646" w:rsidRPr="00570948" w:rsidRDefault="00006646" w:rsidP="00006646">
      <w:pPr>
        <w:rPr>
          <w:rFonts w:cs="Arial"/>
          <w:b/>
        </w:rPr>
      </w:pPr>
      <w:r w:rsidRPr="00570948">
        <w:rPr>
          <w:rFonts w:cs="Arial"/>
          <w:b/>
        </w:rPr>
        <w:t>4. FINANZIELLE FÖRDERUNG</w:t>
      </w:r>
    </w:p>
    <w:p w:rsidR="00006646" w:rsidRPr="00551F67" w:rsidRDefault="00006646" w:rsidP="00006646">
      <w:pPr>
        <w:rPr>
          <w:rFonts w:cs="Arial"/>
        </w:rPr>
      </w:pPr>
    </w:p>
    <w:p w:rsidR="00006646" w:rsidRPr="00570948" w:rsidRDefault="00006646" w:rsidP="00006646">
      <w:pPr>
        <w:pStyle w:val="Listenabsatz"/>
        <w:numPr>
          <w:ilvl w:val="0"/>
          <w:numId w:val="7"/>
        </w:numPr>
        <w:rPr>
          <w:rFonts w:ascii="Arial" w:hAnsi="Arial" w:cs="Arial"/>
        </w:rPr>
      </w:pPr>
      <w:r w:rsidRPr="00570948">
        <w:rPr>
          <w:rFonts w:ascii="Arial" w:hAnsi="Arial" w:cs="Arial"/>
        </w:rPr>
        <w:t xml:space="preserve">Die Kulturträger haben einen Antrag gemäß Formblatt bis zum 01.07. des laufenden Jahres für das nächste Kalenderjahr zu stellen. </w:t>
      </w:r>
      <w:r w:rsidRPr="007A072D">
        <w:rPr>
          <w:rFonts w:ascii="Arial" w:hAnsi="Arial" w:cs="Arial"/>
        </w:rPr>
        <w:t xml:space="preserve">Für den Pauschalzuschuss </w:t>
      </w:r>
      <w:r w:rsidRPr="00570948">
        <w:rPr>
          <w:rFonts w:ascii="Arial" w:hAnsi="Arial" w:cs="Arial"/>
        </w:rPr>
        <w:t>ist</w:t>
      </w:r>
      <w:r w:rsidRPr="00570948">
        <w:rPr>
          <w:rFonts w:ascii="Arial" w:hAnsi="Arial" w:cs="Arial"/>
          <w:i/>
        </w:rPr>
        <w:t xml:space="preserve"> </w:t>
      </w:r>
      <w:r w:rsidRPr="00570948">
        <w:rPr>
          <w:rFonts w:ascii="Arial" w:hAnsi="Arial" w:cs="Arial"/>
        </w:rPr>
        <w:t>im laufenden Jahr</w:t>
      </w:r>
      <w:r w:rsidRPr="00570948">
        <w:rPr>
          <w:rFonts w:ascii="Arial" w:hAnsi="Arial" w:cs="Arial"/>
          <w:i/>
        </w:rPr>
        <w:t xml:space="preserve"> </w:t>
      </w:r>
      <w:r w:rsidRPr="007A072D">
        <w:rPr>
          <w:rFonts w:ascii="Arial" w:hAnsi="Arial" w:cs="Arial"/>
        </w:rPr>
        <w:t>bis zum 15.02. ein Antrag gemäß Formblatt zu stellen. Später eingehende Anträge werden nicht</w:t>
      </w:r>
      <w:r>
        <w:rPr>
          <w:rFonts w:ascii="Arial" w:hAnsi="Arial" w:cs="Arial"/>
        </w:rPr>
        <w:t xml:space="preserve"> berücksichtigt. </w:t>
      </w:r>
    </w:p>
    <w:p w:rsidR="00006646" w:rsidRPr="00570948" w:rsidRDefault="00006646" w:rsidP="00006646">
      <w:pPr>
        <w:pStyle w:val="Listenabsatz"/>
        <w:numPr>
          <w:ilvl w:val="0"/>
          <w:numId w:val="7"/>
        </w:numPr>
        <w:rPr>
          <w:rFonts w:ascii="Arial" w:hAnsi="Arial" w:cs="Arial"/>
        </w:rPr>
      </w:pPr>
      <w:r>
        <w:rPr>
          <w:rFonts w:ascii="Arial" w:hAnsi="Arial" w:cs="Arial"/>
        </w:rPr>
        <w:t xml:space="preserve">Die Höhe des Zuschusses wird den Kulturträgern </w:t>
      </w:r>
      <w:r w:rsidRPr="007A072D">
        <w:rPr>
          <w:rFonts w:ascii="Arial" w:hAnsi="Arial" w:cs="Arial"/>
        </w:rPr>
        <w:t>zu</w:t>
      </w:r>
      <w:r w:rsidRPr="00F93A14">
        <w:rPr>
          <w:rFonts w:ascii="Arial" w:hAnsi="Arial" w:cs="Arial"/>
          <w:b/>
        </w:rPr>
        <w:t xml:space="preserve"> </w:t>
      </w:r>
      <w:r w:rsidRPr="007A072D">
        <w:rPr>
          <w:rFonts w:ascii="Arial" w:hAnsi="Arial" w:cs="Arial"/>
        </w:rPr>
        <w:t>Jahresb</w:t>
      </w:r>
      <w:r>
        <w:rPr>
          <w:rFonts w:ascii="Arial" w:hAnsi="Arial" w:cs="Arial"/>
        </w:rPr>
        <w:t>eginn, frühestens nach In-Kraft</w:t>
      </w:r>
      <w:r w:rsidRPr="007A072D">
        <w:rPr>
          <w:rFonts w:ascii="Arial" w:hAnsi="Arial" w:cs="Arial"/>
        </w:rPr>
        <w:t>-Treten des</w:t>
      </w:r>
      <w:r w:rsidRPr="00F93A14">
        <w:rPr>
          <w:rFonts w:ascii="Arial" w:hAnsi="Arial" w:cs="Arial"/>
          <w:b/>
        </w:rPr>
        <w:t xml:space="preserve"> </w:t>
      </w:r>
      <w:r w:rsidRPr="007A072D">
        <w:rPr>
          <w:rFonts w:ascii="Arial" w:hAnsi="Arial" w:cs="Arial"/>
        </w:rPr>
        <w:t>Haushaltes</w:t>
      </w:r>
      <w:r>
        <w:rPr>
          <w:rFonts w:ascii="Arial" w:hAnsi="Arial" w:cs="Arial"/>
        </w:rPr>
        <w:t xml:space="preserve"> schriftlich mitgeteilt. </w:t>
      </w:r>
      <w:r w:rsidRPr="007A072D">
        <w:rPr>
          <w:rFonts w:ascii="Arial" w:hAnsi="Arial" w:cs="Arial"/>
        </w:rPr>
        <w:t>Die Auszahlung der Gesamtzuschusssumme erfolgt frühestens nach Vorlage des in Ziffer 5 geforderten schriftlichen Berichtes</w:t>
      </w:r>
      <w:r w:rsidRPr="00570948">
        <w:rPr>
          <w:rFonts w:ascii="Arial" w:hAnsi="Arial" w:cs="Arial"/>
        </w:rPr>
        <w:t>.</w:t>
      </w:r>
    </w:p>
    <w:p w:rsidR="00006646" w:rsidRPr="000F752B" w:rsidRDefault="00006646" w:rsidP="00006646">
      <w:pPr>
        <w:pStyle w:val="Listenabsatz"/>
        <w:numPr>
          <w:ilvl w:val="0"/>
          <w:numId w:val="7"/>
        </w:numPr>
        <w:rPr>
          <w:rFonts w:ascii="Arial" w:hAnsi="Arial" w:cs="Arial"/>
        </w:rPr>
      </w:pPr>
      <w:r w:rsidRPr="00570948">
        <w:rPr>
          <w:rFonts w:ascii="Arial" w:hAnsi="Arial" w:cs="Arial"/>
        </w:rPr>
        <w:t xml:space="preserve">Die Abrechnungen sind </w:t>
      </w:r>
      <w:r>
        <w:rPr>
          <w:rFonts w:ascii="Arial" w:hAnsi="Arial" w:cs="Arial"/>
        </w:rPr>
        <w:t>spätestens</w:t>
      </w:r>
      <w:r w:rsidRPr="00570948">
        <w:rPr>
          <w:rFonts w:ascii="Arial" w:hAnsi="Arial" w:cs="Arial"/>
        </w:rPr>
        <w:t xml:space="preserve"> zum </w:t>
      </w:r>
      <w:r>
        <w:rPr>
          <w:rFonts w:ascii="Arial" w:hAnsi="Arial" w:cs="Arial"/>
        </w:rPr>
        <w:t>30.10</w:t>
      </w:r>
      <w:r w:rsidRPr="00570948">
        <w:rPr>
          <w:rFonts w:ascii="Arial" w:hAnsi="Arial" w:cs="Arial"/>
        </w:rPr>
        <w:t>. unter Vorlage der Originalbelege einzureichen.</w:t>
      </w:r>
      <w:r>
        <w:rPr>
          <w:rFonts w:ascii="Arial" w:hAnsi="Arial" w:cs="Arial"/>
        </w:rPr>
        <w:t xml:space="preserve"> </w:t>
      </w:r>
      <w:r w:rsidRPr="000F752B">
        <w:rPr>
          <w:rFonts w:ascii="Arial" w:hAnsi="Arial" w:cs="Arial"/>
        </w:rPr>
        <w:t xml:space="preserve">An Antragsteller, die ihre Mittel in voller Höhe abgefordert haben, werden nach diesem Zeitpunkt anteilig die noch zur Verfügung stehenden Mittel ausgeschüttet, zur zusätzlichen Finanzierung </w:t>
      </w:r>
      <w:r>
        <w:rPr>
          <w:rFonts w:ascii="Arial" w:hAnsi="Arial" w:cs="Arial"/>
        </w:rPr>
        <w:t>der für das laufende</w:t>
      </w:r>
      <w:r w:rsidRPr="000F752B">
        <w:rPr>
          <w:rFonts w:ascii="Arial" w:hAnsi="Arial" w:cs="Arial"/>
        </w:rPr>
        <w:t xml:space="preserve"> Haushaltsjahr bereits beantragten Maßnahmen. Originalbelege sind nach Aufforderung unverzüglich nachzureichen. Je nach Art der Maßnahme bleibt die Drittelförderung bzw. eine 50% Förderung unverändert.</w:t>
      </w:r>
    </w:p>
    <w:p w:rsidR="00006646" w:rsidRPr="000F752B" w:rsidRDefault="00006646" w:rsidP="00006646">
      <w:pPr>
        <w:pStyle w:val="Listenabsatz"/>
        <w:numPr>
          <w:ilvl w:val="0"/>
          <w:numId w:val="7"/>
        </w:numPr>
        <w:rPr>
          <w:rFonts w:ascii="Arial" w:hAnsi="Arial" w:cs="Arial"/>
        </w:rPr>
      </w:pPr>
      <w:r w:rsidRPr="000F752B">
        <w:rPr>
          <w:rFonts w:ascii="Arial" w:hAnsi="Arial" w:cs="Arial"/>
        </w:rPr>
        <w:t>Ist absehbar, dass beantragte Mittel nicht in voller Höhe ausgeschöpft bzw. gar nicht benötigt werden, ist dies unverzüglich der Verwaltung mitzuteilen.</w:t>
      </w:r>
    </w:p>
    <w:p w:rsidR="00006646" w:rsidRPr="00570948" w:rsidRDefault="00006646" w:rsidP="00006646">
      <w:pPr>
        <w:pStyle w:val="Listenabsatz"/>
        <w:numPr>
          <w:ilvl w:val="0"/>
          <w:numId w:val="7"/>
        </w:numPr>
        <w:rPr>
          <w:rFonts w:ascii="Arial" w:hAnsi="Arial" w:cs="Arial"/>
        </w:rPr>
      </w:pPr>
      <w:r w:rsidRPr="00570948">
        <w:rPr>
          <w:rFonts w:ascii="Arial" w:hAnsi="Arial" w:cs="Arial"/>
        </w:rPr>
        <w:t>Eine Bezuschussung erfolgt im Rahmen der zur Verfügung stehenden Haushaltsmittel.</w:t>
      </w:r>
    </w:p>
    <w:p w:rsidR="00006646" w:rsidRPr="00551F67" w:rsidRDefault="00006646" w:rsidP="00006646">
      <w:pPr>
        <w:rPr>
          <w:rFonts w:cs="Arial"/>
        </w:rPr>
      </w:pPr>
    </w:p>
    <w:p w:rsidR="00006646" w:rsidRPr="00570948" w:rsidRDefault="00006646" w:rsidP="00006646">
      <w:pPr>
        <w:rPr>
          <w:rFonts w:cs="Arial"/>
          <w:b/>
        </w:rPr>
      </w:pPr>
      <w:r w:rsidRPr="00C36016">
        <w:rPr>
          <w:rFonts w:cs="Arial"/>
          <w:b/>
        </w:rPr>
        <w:t>5</w:t>
      </w:r>
      <w:r w:rsidRPr="00570948">
        <w:rPr>
          <w:rFonts w:cs="Arial"/>
          <w:b/>
        </w:rPr>
        <w:t>. PFLICHTEN DER KULTURTRÄGER</w:t>
      </w:r>
    </w:p>
    <w:p w:rsidR="00006646" w:rsidRPr="00551F67" w:rsidRDefault="00006646" w:rsidP="00006646">
      <w:pPr>
        <w:rPr>
          <w:rFonts w:cs="Arial"/>
        </w:rPr>
      </w:pPr>
    </w:p>
    <w:p w:rsidR="00006646" w:rsidRPr="007677D7" w:rsidRDefault="00006646" w:rsidP="00006646">
      <w:pPr>
        <w:pStyle w:val="Listenabsatz"/>
        <w:numPr>
          <w:ilvl w:val="0"/>
          <w:numId w:val="8"/>
        </w:numPr>
        <w:rPr>
          <w:rFonts w:ascii="Arial" w:hAnsi="Arial" w:cs="Arial"/>
        </w:rPr>
      </w:pPr>
      <w:r w:rsidRPr="007677D7">
        <w:rPr>
          <w:rFonts w:ascii="Arial" w:hAnsi="Arial" w:cs="Arial"/>
        </w:rPr>
        <w:t>Die Kulturträger haben einen schriftlichen Bericht gemäß Formblatt über ihre Arbeit des abgelaufenen Jahres bis zum 15.02. des Folgejahres einzureichen. Erfolgt dieser Bericht nicht fristgerecht, erfolgt im laufenden Jahr keine Bezuschussung sowie keine kostenfreie Bereitstellung von städtischen Räumen.</w:t>
      </w:r>
    </w:p>
    <w:p w:rsidR="00006646" w:rsidRPr="007677D7" w:rsidRDefault="00006646" w:rsidP="00006646">
      <w:pPr>
        <w:pStyle w:val="Listenabsatz"/>
        <w:numPr>
          <w:ilvl w:val="0"/>
          <w:numId w:val="8"/>
        </w:numPr>
        <w:rPr>
          <w:rFonts w:ascii="Arial" w:hAnsi="Arial" w:cs="Arial"/>
        </w:rPr>
      </w:pPr>
      <w:r w:rsidRPr="007677D7">
        <w:rPr>
          <w:rFonts w:ascii="Arial" w:hAnsi="Arial" w:cs="Arial"/>
        </w:rPr>
        <w:t>Alle drei Jahre haben die Kulturträger einen Nachweis über die Gemeinnützigkeit (Stichtag 30.06.) vorzulegen.</w:t>
      </w:r>
    </w:p>
    <w:p w:rsidR="00006646" w:rsidRPr="007677D7" w:rsidRDefault="00006646" w:rsidP="00006646">
      <w:pPr>
        <w:pStyle w:val="Listenabsatz"/>
        <w:numPr>
          <w:ilvl w:val="0"/>
          <w:numId w:val="8"/>
        </w:numPr>
        <w:rPr>
          <w:rFonts w:ascii="Arial" w:hAnsi="Arial" w:cs="Arial"/>
        </w:rPr>
      </w:pPr>
      <w:r w:rsidRPr="007677D7">
        <w:rPr>
          <w:rFonts w:ascii="Arial" w:hAnsi="Arial" w:cs="Arial"/>
        </w:rPr>
        <w:t>Bei Veröffentlichungen (z. B. Plakate, Handzettel, Programmhefte) ist auf die Förderung durch die Stadt mit dem Hinweis „Gefördert durch die Stadt Norderstedt“ hinzuweisen.</w:t>
      </w:r>
    </w:p>
    <w:p w:rsidR="00006646" w:rsidRDefault="00006646" w:rsidP="00006646">
      <w:pPr>
        <w:pStyle w:val="Listenabsatz"/>
        <w:rPr>
          <w:rFonts w:ascii="Arial" w:hAnsi="Arial" w:cs="Arial"/>
        </w:rPr>
      </w:pPr>
    </w:p>
    <w:p w:rsidR="00006646" w:rsidRPr="00551F67" w:rsidRDefault="00006646" w:rsidP="00006646">
      <w:pPr>
        <w:rPr>
          <w:rFonts w:cs="Arial"/>
        </w:rPr>
      </w:pPr>
    </w:p>
    <w:p w:rsidR="00006646" w:rsidRPr="00570948" w:rsidRDefault="00006646" w:rsidP="00006646">
      <w:pPr>
        <w:rPr>
          <w:rFonts w:cs="Arial"/>
          <w:b/>
        </w:rPr>
      </w:pPr>
      <w:r>
        <w:rPr>
          <w:rFonts w:cs="Arial"/>
          <w:b/>
        </w:rPr>
        <w:t>6</w:t>
      </w:r>
      <w:r w:rsidRPr="00570948">
        <w:rPr>
          <w:rFonts w:cs="Arial"/>
          <w:b/>
        </w:rPr>
        <w:t>. INKRAFTRETEN</w:t>
      </w:r>
    </w:p>
    <w:p w:rsidR="00006646" w:rsidRPr="00551F67" w:rsidRDefault="00006646" w:rsidP="00006646">
      <w:pPr>
        <w:rPr>
          <w:rFonts w:cs="Arial"/>
        </w:rPr>
      </w:pPr>
    </w:p>
    <w:p w:rsidR="00006646" w:rsidRPr="00551F67" w:rsidRDefault="00006646" w:rsidP="00006646">
      <w:pPr>
        <w:rPr>
          <w:rFonts w:cs="Arial"/>
        </w:rPr>
      </w:pPr>
      <w:r w:rsidRPr="00551F67">
        <w:rPr>
          <w:rFonts w:cs="Arial"/>
        </w:rPr>
        <w:t xml:space="preserve">Diese Kulturförderrichtlinien treten am </w:t>
      </w:r>
      <w:r>
        <w:rPr>
          <w:rFonts w:cs="Arial"/>
        </w:rPr>
        <w:t>24.02.2023</w:t>
      </w:r>
      <w:r w:rsidRPr="00551F67">
        <w:rPr>
          <w:rFonts w:cs="Arial"/>
        </w:rPr>
        <w:t xml:space="preserve"> in Kraft. Die bisherige Fassung tritt dann außer Kraft.</w:t>
      </w:r>
      <w:bookmarkStart w:id="0" w:name="_GoBack"/>
      <w:bookmarkEnd w:id="0"/>
    </w:p>
    <w:p w:rsidR="00006646" w:rsidRPr="00551F67" w:rsidRDefault="00006646" w:rsidP="00006646">
      <w:pPr>
        <w:rPr>
          <w:rFonts w:cs="Arial"/>
        </w:rPr>
      </w:pPr>
    </w:p>
    <w:p w:rsidR="00006646" w:rsidRDefault="00006646" w:rsidP="006F2A87">
      <w:pPr>
        <w:rPr>
          <w:b/>
          <w:color w:val="FFFFFF" w:themeColor="background1"/>
        </w:rPr>
      </w:pPr>
    </w:p>
    <w:p w:rsidR="004C5790" w:rsidRDefault="004C5790" w:rsidP="006F2A87">
      <w:pPr>
        <w:rPr>
          <w:b/>
          <w:color w:val="FFFFFF" w:themeColor="background1"/>
        </w:rPr>
      </w:pPr>
    </w:p>
    <w:p w:rsidR="004C5790" w:rsidRPr="00863723" w:rsidRDefault="004C5790" w:rsidP="006F2A87">
      <w:pPr>
        <w:rPr>
          <w:b/>
          <w:color w:val="FFFFFF" w:themeColor="background1"/>
        </w:rPr>
      </w:pPr>
    </w:p>
    <w:tbl>
      <w:tblPr>
        <w:tblStyle w:val="Tabellenraster"/>
        <w:tblpPr w:leftFromText="142" w:rightFromText="142" w:vertAnchor="page" w:horzAnchor="margin" w:tblpY="157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863723" w:rsidTr="008E774B">
        <w:tc>
          <w:tcPr>
            <w:tcW w:w="9060" w:type="dxa"/>
          </w:tcPr>
          <w:p w:rsidR="00863723" w:rsidRPr="00863723" w:rsidRDefault="00863723" w:rsidP="008E774B">
            <w:pPr>
              <w:rPr>
                <w:color w:val="004893"/>
                <w:sz w:val="20"/>
              </w:rPr>
            </w:pPr>
          </w:p>
        </w:tc>
      </w:tr>
    </w:tbl>
    <w:p w:rsidR="00863723" w:rsidRPr="00863723" w:rsidRDefault="00863723" w:rsidP="006F2A87">
      <w:pPr>
        <w:rPr>
          <w:b/>
          <w:color w:val="FFFFFF" w:themeColor="background1"/>
        </w:rPr>
      </w:pPr>
    </w:p>
    <w:sectPr w:rsidR="00863723" w:rsidRPr="00863723" w:rsidSect="00863723">
      <w:headerReference w:type="default" r:id="rId8"/>
      <w:pgSz w:w="11906" w:h="16838"/>
      <w:pgMar w:top="2835" w:right="1418" w:bottom="238"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968" w:rsidRDefault="00310968" w:rsidP="006F2A87">
      <w:r>
        <w:separator/>
      </w:r>
    </w:p>
  </w:endnote>
  <w:endnote w:type="continuationSeparator" w:id="0">
    <w:p w:rsidR="00310968" w:rsidRDefault="00310968" w:rsidP="006F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968" w:rsidRDefault="00310968" w:rsidP="006F2A87">
      <w:r>
        <w:separator/>
      </w:r>
    </w:p>
  </w:footnote>
  <w:footnote w:type="continuationSeparator" w:id="0">
    <w:p w:rsidR="00310968" w:rsidRDefault="00310968" w:rsidP="006F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87" w:rsidRDefault="006F2A87">
    <w:pPr>
      <w:pStyle w:val="Kopfzeile"/>
    </w:pPr>
    <w:r>
      <w:rPr>
        <w:noProof/>
        <w:lang w:eastAsia="de-DE"/>
      </w:rPr>
      <w:drawing>
        <wp:anchor distT="0" distB="0" distL="114300" distR="114300" simplePos="0" relativeHeight="251658240" behindDoc="1" locked="0" layoutInCell="1" allowOverlap="1">
          <wp:simplePos x="0" y="0"/>
          <wp:positionH relativeFrom="page">
            <wp:posOffset>0</wp:posOffset>
          </wp:positionH>
          <wp:positionV relativeFrom="page">
            <wp:posOffset>166</wp:posOffset>
          </wp:positionV>
          <wp:extent cx="7560000" cy="106956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trausch_Stadt_Norderstedt_Plakat_H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5C7"/>
    <w:multiLevelType w:val="hybridMultilevel"/>
    <w:tmpl w:val="80629CE2"/>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D8074E6"/>
    <w:multiLevelType w:val="hybridMultilevel"/>
    <w:tmpl w:val="CCF4451C"/>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5D92F30"/>
    <w:multiLevelType w:val="hybridMultilevel"/>
    <w:tmpl w:val="EC60D6FE"/>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9024D07"/>
    <w:multiLevelType w:val="hybridMultilevel"/>
    <w:tmpl w:val="80665AF6"/>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401532EA"/>
    <w:multiLevelType w:val="hybridMultilevel"/>
    <w:tmpl w:val="13D8BD22"/>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6BFB46DE"/>
    <w:multiLevelType w:val="hybridMultilevel"/>
    <w:tmpl w:val="06007B56"/>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79725506"/>
    <w:multiLevelType w:val="hybridMultilevel"/>
    <w:tmpl w:val="F806878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7468C8"/>
    <w:multiLevelType w:val="hybridMultilevel"/>
    <w:tmpl w:val="370656E2"/>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90"/>
    <w:rsid w:val="00006646"/>
    <w:rsid w:val="00297DAB"/>
    <w:rsid w:val="002B7412"/>
    <w:rsid w:val="00310968"/>
    <w:rsid w:val="004C5790"/>
    <w:rsid w:val="006F2A87"/>
    <w:rsid w:val="0077764B"/>
    <w:rsid w:val="007E64E8"/>
    <w:rsid w:val="00863723"/>
    <w:rsid w:val="008E774B"/>
    <w:rsid w:val="00E85B0F"/>
    <w:rsid w:val="00FF47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59F1F"/>
  <w15:chartTrackingRefBased/>
  <w15:docId w15:val="{ACAF333F-8F0A-402E-B28E-91CC228E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47D4"/>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FF47D4"/>
    <w:rPr>
      <w:b/>
    </w:rPr>
  </w:style>
  <w:style w:type="paragraph" w:styleId="Kopfzeile">
    <w:name w:val="header"/>
    <w:basedOn w:val="Standard"/>
    <w:link w:val="KopfzeileZchn"/>
    <w:uiPriority w:val="99"/>
    <w:unhideWhenUsed/>
    <w:rsid w:val="006F2A87"/>
    <w:pPr>
      <w:tabs>
        <w:tab w:val="center" w:pos="4536"/>
        <w:tab w:val="right" w:pos="9072"/>
      </w:tabs>
    </w:pPr>
  </w:style>
  <w:style w:type="character" w:customStyle="1" w:styleId="KopfzeileZchn">
    <w:name w:val="Kopfzeile Zchn"/>
    <w:basedOn w:val="Absatz-Standardschriftart"/>
    <w:link w:val="Kopfzeile"/>
    <w:uiPriority w:val="99"/>
    <w:rsid w:val="006F2A87"/>
    <w:rPr>
      <w:rFonts w:ascii="Arial" w:hAnsi="Arial"/>
      <w:sz w:val="24"/>
    </w:rPr>
  </w:style>
  <w:style w:type="paragraph" w:styleId="Fuzeile">
    <w:name w:val="footer"/>
    <w:basedOn w:val="Standard"/>
    <w:link w:val="FuzeileZchn"/>
    <w:uiPriority w:val="99"/>
    <w:unhideWhenUsed/>
    <w:rsid w:val="006F2A87"/>
    <w:pPr>
      <w:tabs>
        <w:tab w:val="center" w:pos="4536"/>
        <w:tab w:val="right" w:pos="9072"/>
      </w:tabs>
    </w:pPr>
  </w:style>
  <w:style w:type="character" w:customStyle="1" w:styleId="FuzeileZchn">
    <w:name w:val="Fußzeile Zchn"/>
    <w:basedOn w:val="Absatz-Standardschriftart"/>
    <w:link w:val="Fuzeile"/>
    <w:uiPriority w:val="99"/>
    <w:rsid w:val="006F2A87"/>
    <w:rPr>
      <w:rFonts w:ascii="Arial" w:hAnsi="Arial"/>
      <w:sz w:val="24"/>
    </w:rPr>
  </w:style>
  <w:style w:type="table" w:styleId="Tabellenraster">
    <w:name w:val="Table Grid"/>
    <w:basedOn w:val="NormaleTabelle"/>
    <w:uiPriority w:val="39"/>
    <w:rsid w:val="006F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06646"/>
    <w:pPr>
      <w:ind w:left="720"/>
      <w:contextualSpacing/>
    </w:pPr>
    <w:rPr>
      <w:rFonts w:ascii="Calibri" w:eastAsia="Calibri" w:hAnsi="Calibri" w:cs="Times New Roman"/>
      <w:sz w:val="22"/>
    </w:rPr>
  </w:style>
  <w:style w:type="character" w:styleId="Hyperlink">
    <w:name w:val="Hyperlink"/>
    <w:basedOn w:val="Absatz-Standardschriftart"/>
    <w:uiPriority w:val="99"/>
    <w:unhideWhenUsed/>
    <w:rsid w:val="000066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tja.clausen@nordersted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1670</Words>
  <Characters>10523</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Schüttler, Fabian</dc:creator>
  <cp:keywords/>
  <dc:description/>
  <cp:lastModifiedBy>Clausen, Katja</cp:lastModifiedBy>
  <cp:revision>2</cp:revision>
  <dcterms:created xsi:type="dcterms:W3CDTF">2025-07-21T07:50:00Z</dcterms:created>
  <dcterms:modified xsi:type="dcterms:W3CDTF">2025-07-21T07:50:00Z</dcterms:modified>
</cp:coreProperties>
</file>